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057A" w14:textId="0DF93EFF" w:rsidR="00B95D55" w:rsidRDefault="00E342A0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A28EF" wp14:editId="0DEEE294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93357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A6D628A" w:rsidR="00BA3162" w:rsidRPr="00482A25" w:rsidRDefault="00E342A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342A0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E342A0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E342A0">
                              <w:rPr>
                                <w:szCs w:val="28"/>
                                <w:lang w:val="ru-RU"/>
                              </w:rPr>
                              <w:t>-579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178.5pt;width:152.2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" filled="f" stroked="f">
                <v:textbox inset="0,0,0,0">
                  <w:txbxContent>
                    <w:p w14:paraId="4289A44E" w14:textId="7A6D628A" w:rsidR="00BA3162" w:rsidRPr="00482A25" w:rsidRDefault="00E342A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342A0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E342A0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E342A0">
                        <w:rPr>
                          <w:szCs w:val="28"/>
                          <w:lang w:val="ru-RU"/>
                        </w:rPr>
                        <w:t>-579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03DF9E3C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679589" cy="1327868"/>
                <wp:effectExtent l="0" t="0" r="6985" b="571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589" cy="1327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7E000" w14:textId="77777777" w:rsidR="00BA3162" w:rsidRDefault="00BA3162" w:rsidP="002113E8">
                            <w:pPr>
                              <w:pStyle w:val="a5"/>
                              <w:spacing w:after="0"/>
                            </w:pPr>
                            <w:r>
                              <w:t>Об утверждении П</w:t>
                            </w:r>
                            <w:r w:rsidRPr="00FD1D6A">
                              <w:t xml:space="preserve">еречня земельных участков, расположенных на территории Пермского муниципального округа Пермского края, предназначенных </w:t>
                            </w:r>
                          </w:p>
                          <w:p w14:paraId="1307AF0B" w14:textId="13A94C93" w:rsidR="00BA3162" w:rsidRDefault="00BA3162" w:rsidP="00FD1D6A">
                            <w:pPr>
                              <w:pStyle w:val="a5"/>
                            </w:pPr>
                            <w:r w:rsidRPr="00FD1D6A">
                              <w:t>для бесплатного предоставления многодетным семьям</w:t>
                            </w:r>
                          </w:p>
                          <w:p w14:paraId="5FBE41A4" w14:textId="77777777" w:rsidR="00BA3162" w:rsidRPr="00FD1D6A" w:rsidRDefault="00BA3162" w:rsidP="00FD1D6A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7" type="#_x0000_t202" style="position:absolute;left:0;text-align:left;margin-left:73.25pt;margin-top:229.75pt;width:211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" filled="f" stroked="f">
                <v:textbox inset="0,0,0,0">
                  <w:txbxContent>
                    <w:p w14:paraId="4C87E000" w14:textId="77777777" w:rsidR="00BA3162" w:rsidRDefault="00BA3162" w:rsidP="002113E8">
                      <w:pPr>
                        <w:pStyle w:val="a5"/>
                        <w:spacing w:after="0"/>
                      </w:pPr>
                      <w:r>
                        <w:t>Об утверждении П</w:t>
                      </w:r>
                      <w:r w:rsidRPr="00FD1D6A">
                        <w:t xml:space="preserve">еречня земельных участков, расположенных на территории Пермского муниципального округа Пермского края, предназначенных </w:t>
                      </w:r>
                    </w:p>
                    <w:p w14:paraId="1307AF0B" w14:textId="13A94C93" w:rsidR="00BA3162" w:rsidRDefault="00BA3162" w:rsidP="00FD1D6A">
                      <w:pPr>
                        <w:pStyle w:val="a5"/>
                      </w:pPr>
                      <w:r w:rsidRPr="00FD1D6A">
                        <w:t>для бесплатного предоставления многодетным семьям</w:t>
                      </w:r>
                    </w:p>
                    <w:p w14:paraId="5FBE41A4" w14:textId="77777777" w:rsidR="00BA3162" w:rsidRPr="00FD1D6A" w:rsidRDefault="00BA3162" w:rsidP="00FD1D6A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2AF7EC6" w:rsidR="00BA3162" w:rsidRPr="00482A25" w:rsidRDefault="00E342A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02AF7EC6" w:rsidR="00BA3162" w:rsidRPr="00482A25" w:rsidRDefault="00E342A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5FF90" w14:textId="77777777" w:rsidR="00B95D55" w:rsidRPr="00B95D55" w:rsidRDefault="00B95D55" w:rsidP="00B95D55"/>
    <w:p w14:paraId="7B731B1F" w14:textId="77777777" w:rsidR="00B95D55" w:rsidRPr="00B95D55" w:rsidRDefault="00B95D55" w:rsidP="00B95D55"/>
    <w:p w14:paraId="1444E567" w14:textId="77777777" w:rsidR="00B95D55" w:rsidRPr="00B95D55" w:rsidRDefault="00B95D55" w:rsidP="009D4A39">
      <w:pPr>
        <w:spacing w:line="480" w:lineRule="exact"/>
      </w:pPr>
    </w:p>
    <w:p w14:paraId="0AF5B67A" w14:textId="50250524" w:rsidR="00B95D55" w:rsidRPr="0069106A" w:rsidRDefault="00B95D55" w:rsidP="008C4E30">
      <w:pPr>
        <w:spacing w:line="360" w:lineRule="exact"/>
        <w:ind w:firstLine="708"/>
        <w:jc w:val="both"/>
        <w:rPr>
          <w:sz w:val="28"/>
          <w:szCs w:val="28"/>
        </w:rPr>
      </w:pPr>
      <w:r w:rsidRPr="0069106A">
        <w:rPr>
          <w:sz w:val="28"/>
          <w:szCs w:val="28"/>
        </w:rPr>
        <w:t xml:space="preserve">В соответствии с </w:t>
      </w:r>
      <w:r w:rsidR="00431076" w:rsidRPr="00431076">
        <w:rPr>
          <w:sz w:val="28"/>
          <w:szCs w:val="28"/>
        </w:rPr>
        <w:t>пункт</w:t>
      </w:r>
      <w:r w:rsidR="00431076">
        <w:rPr>
          <w:sz w:val="28"/>
          <w:szCs w:val="28"/>
        </w:rPr>
        <w:t>ом</w:t>
      </w:r>
      <w:r w:rsidR="00431076" w:rsidRPr="00431076">
        <w:rPr>
          <w:sz w:val="28"/>
          <w:szCs w:val="28"/>
        </w:rPr>
        <w:t xml:space="preserve"> 3 части 1 стать</w:t>
      </w:r>
      <w:r w:rsidR="009D4A39">
        <w:rPr>
          <w:sz w:val="28"/>
          <w:szCs w:val="28"/>
        </w:rPr>
        <w:t>и</w:t>
      </w:r>
      <w:r w:rsidR="00431076" w:rsidRPr="00431076">
        <w:rPr>
          <w:sz w:val="28"/>
          <w:szCs w:val="28"/>
        </w:rPr>
        <w:t xml:space="preserve"> 16 Федерального закона от</w:t>
      </w:r>
      <w:r w:rsidR="009D4A39">
        <w:rPr>
          <w:sz w:val="28"/>
          <w:szCs w:val="28"/>
        </w:rPr>
        <w:t> </w:t>
      </w:r>
      <w:r w:rsidR="00431076" w:rsidRPr="00431076">
        <w:rPr>
          <w:sz w:val="28"/>
          <w:szCs w:val="28"/>
        </w:rPr>
        <w:t>06</w:t>
      </w:r>
      <w:r w:rsidR="009D4A39">
        <w:rPr>
          <w:sz w:val="28"/>
          <w:szCs w:val="28"/>
        </w:rPr>
        <w:t> </w:t>
      </w:r>
      <w:r w:rsidR="00431076" w:rsidRPr="00431076">
        <w:rPr>
          <w:sz w:val="28"/>
          <w:szCs w:val="28"/>
        </w:rPr>
        <w:t>октября 2003 г. № 131-ФЗ «Об общих принципах организации местного самоуправления в Российской Федерации»</w:t>
      </w:r>
      <w:r w:rsidR="00431076">
        <w:rPr>
          <w:sz w:val="28"/>
          <w:szCs w:val="28"/>
        </w:rPr>
        <w:t xml:space="preserve">, </w:t>
      </w:r>
      <w:r w:rsidRPr="0069106A">
        <w:rPr>
          <w:sz w:val="28"/>
          <w:szCs w:val="28"/>
        </w:rPr>
        <w:t>Законом Пермского края от</w:t>
      </w:r>
      <w:r w:rsidR="009D4A39">
        <w:rPr>
          <w:sz w:val="28"/>
          <w:szCs w:val="28"/>
        </w:rPr>
        <w:t> </w:t>
      </w:r>
      <w:r w:rsidRPr="0069106A">
        <w:rPr>
          <w:sz w:val="28"/>
          <w:szCs w:val="28"/>
        </w:rPr>
        <w:t>01</w:t>
      </w:r>
      <w:r w:rsidR="009D4A39">
        <w:rPr>
          <w:sz w:val="28"/>
          <w:szCs w:val="28"/>
        </w:rPr>
        <w:t> </w:t>
      </w:r>
      <w:r w:rsidRPr="0069106A">
        <w:rPr>
          <w:sz w:val="28"/>
          <w:szCs w:val="28"/>
        </w:rPr>
        <w:t xml:space="preserve">декабря 2011 г. № 871-ПК «О бесплатном предоставлении земельных участков многодетным семьям в Пермском крае», </w:t>
      </w:r>
      <w:r w:rsidR="00B17C80">
        <w:rPr>
          <w:sz w:val="28"/>
          <w:szCs w:val="28"/>
        </w:rPr>
        <w:t xml:space="preserve">решением </w:t>
      </w:r>
      <w:r w:rsidR="00E94EB5">
        <w:rPr>
          <w:sz w:val="28"/>
          <w:szCs w:val="28"/>
        </w:rPr>
        <w:t>Думы Пермского муниципального округа Пермского края</w:t>
      </w:r>
      <w:r w:rsidR="00B17C80">
        <w:rPr>
          <w:sz w:val="28"/>
          <w:szCs w:val="28"/>
        </w:rPr>
        <w:t xml:space="preserve"> от 2</w:t>
      </w:r>
      <w:r w:rsidR="00E94EB5">
        <w:rPr>
          <w:sz w:val="28"/>
          <w:szCs w:val="28"/>
        </w:rPr>
        <w:t>7</w:t>
      </w:r>
      <w:r w:rsidR="00B17C80">
        <w:rPr>
          <w:sz w:val="28"/>
          <w:szCs w:val="28"/>
        </w:rPr>
        <w:t xml:space="preserve"> а</w:t>
      </w:r>
      <w:r w:rsidR="00E94EB5">
        <w:rPr>
          <w:sz w:val="28"/>
          <w:szCs w:val="28"/>
        </w:rPr>
        <w:t>преля</w:t>
      </w:r>
      <w:r w:rsidR="00B17C80">
        <w:rPr>
          <w:sz w:val="28"/>
          <w:szCs w:val="28"/>
        </w:rPr>
        <w:t xml:space="preserve"> 202</w:t>
      </w:r>
      <w:r w:rsidR="00E94EB5">
        <w:rPr>
          <w:sz w:val="28"/>
          <w:szCs w:val="28"/>
        </w:rPr>
        <w:t>3</w:t>
      </w:r>
      <w:r w:rsidR="00B17C80">
        <w:rPr>
          <w:sz w:val="28"/>
          <w:szCs w:val="28"/>
        </w:rPr>
        <w:t xml:space="preserve"> г. № </w:t>
      </w:r>
      <w:r w:rsidR="00E94EB5">
        <w:rPr>
          <w:sz w:val="28"/>
          <w:szCs w:val="28"/>
        </w:rPr>
        <w:t>156</w:t>
      </w:r>
      <w:r w:rsidR="00B17C80">
        <w:rPr>
          <w:sz w:val="28"/>
          <w:szCs w:val="28"/>
        </w:rPr>
        <w:t xml:space="preserve"> «Об</w:t>
      </w:r>
      <w:r w:rsidR="009D4A39">
        <w:rPr>
          <w:sz w:val="28"/>
          <w:szCs w:val="28"/>
        </w:rPr>
        <w:t>   </w:t>
      </w:r>
      <w:r w:rsidR="00B17C80">
        <w:rPr>
          <w:sz w:val="28"/>
          <w:szCs w:val="28"/>
        </w:rPr>
        <w:t xml:space="preserve">установлении размеров земельных участков, предоставляемых многодетным семьям </w:t>
      </w:r>
      <w:r w:rsidR="00E94EB5">
        <w:rPr>
          <w:sz w:val="28"/>
          <w:szCs w:val="28"/>
        </w:rPr>
        <w:t>в собственность бесплатно на территории</w:t>
      </w:r>
      <w:r w:rsidR="00B17C80">
        <w:rPr>
          <w:sz w:val="28"/>
          <w:szCs w:val="28"/>
        </w:rPr>
        <w:t xml:space="preserve"> Пермско</w:t>
      </w:r>
      <w:r w:rsidR="00E94EB5">
        <w:rPr>
          <w:sz w:val="28"/>
          <w:szCs w:val="28"/>
        </w:rPr>
        <w:t>го</w:t>
      </w:r>
      <w:r w:rsidR="00B17C80">
        <w:rPr>
          <w:sz w:val="28"/>
          <w:szCs w:val="28"/>
        </w:rPr>
        <w:t xml:space="preserve"> муниципально</w:t>
      </w:r>
      <w:r w:rsidR="00E94EB5">
        <w:rPr>
          <w:sz w:val="28"/>
          <w:szCs w:val="28"/>
        </w:rPr>
        <w:t>го</w:t>
      </w:r>
      <w:r w:rsidR="00B17C80">
        <w:rPr>
          <w:sz w:val="28"/>
          <w:szCs w:val="28"/>
        </w:rPr>
        <w:t xml:space="preserve"> </w:t>
      </w:r>
      <w:r w:rsidR="00E94EB5">
        <w:rPr>
          <w:sz w:val="28"/>
          <w:szCs w:val="28"/>
        </w:rPr>
        <w:t>округа Пермского края</w:t>
      </w:r>
      <w:r w:rsidR="00B17C80">
        <w:rPr>
          <w:sz w:val="28"/>
          <w:szCs w:val="28"/>
        </w:rPr>
        <w:t>»,</w:t>
      </w:r>
      <w:r w:rsidR="00E94EB5">
        <w:rPr>
          <w:sz w:val="28"/>
          <w:szCs w:val="28"/>
        </w:rPr>
        <w:t xml:space="preserve"> пунктом 2.6 раздела 2 Порядка формирования перечня земельных участков,</w:t>
      </w:r>
      <w:r w:rsidR="004725C2">
        <w:rPr>
          <w:sz w:val="28"/>
          <w:szCs w:val="28"/>
        </w:rPr>
        <w:t xml:space="preserve"> </w:t>
      </w:r>
      <w:r w:rsidR="00E94EB5" w:rsidRPr="0069106A">
        <w:rPr>
          <w:sz w:val="28"/>
          <w:szCs w:val="28"/>
        </w:rPr>
        <w:t>расположенных на территории Пермского муниципального округа Пермского края, предназначенных для</w:t>
      </w:r>
      <w:r w:rsidR="009D4A39">
        <w:rPr>
          <w:sz w:val="28"/>
          <w:szCs w:val="28"/>
        </w:rPr>
        <w:t>   </w:t>
      </w:r>
      <w:r w:rsidR="00E94EB5" w:rsidRPr="0069106A">
        <w:rPr>
          <w:sz w:val="28"/>
          <w:szCs w:val="28"/>
        </w:rPr>
        <w:t>бесплатного предоставления многодетным семьям</w:t>
      </w:r>
      <w:r w:rsidR="00E94EB5">
        <w:rPr>
          <w:sz w:val="28"/>
          <w:szCs w:val="28"/>
        </w:rPr>
        <w:t xml:space="preserve">, утвержденного </w:t>
      </w:r>
      <w:r w:rsidR="004725C2">
        <w:rPr>
          <w:sz w:val="28"/>
          <w:szCs w:val="28"/>
        </w:rPr>
        <w:t>п</w:t>
      </w:r>
      <w:r w:rsidRPr="0069106A">
        <w:rPr>
          <w:sz w:val="28"/>
          <w:szCs w:val="28"/>
        </w:rPr>
        <w:t xml:space="preserve">остановлением администрации Пермского муниципального округа Пермского края от 29 марта 2023 г. </w:t>
      </w:r>
      <w:r w:rsidR="00E94EB5">
        <w:rPr>
          <w:sz w:val="28"/>
          <w:szCs w:val="28"/>
        </w:rPr>
        <w:t>№ СЭД-2023-299-01-01-05.С-184,</w:t>
      </w:r>
      <w:r w:rsidR="009D4A39">
        <w:rPr>
          <w:sz w:val="28"/>
          <w:szCs w:val="28"/>
        </w:rPr>
        <w:t xml:space="preserve"> </w:t>
      </w:r>
      <w:r w:rsidR="00E94EB5">
        <w:rPr>
          <w:sz w:val="28"/>
          <w:szCs w:val="28"/>
        </w:rPr>
        <w:t>пунктом 3 части 1 статьи 5, пункто</w:t>
      </w:r>
      <w:r w:rsidR="002113E8">
        <w:rPr>
          <w:sz w:val="28"/>
          <w:szCs w:val="28"/>
        </w:rPr>
        <w:t>м</w:t>
      </w:r>
      <w:r w:rsidR="00E94EB5">
        <w:rPr>
          <w:sz w:val="28"/>
          <w:szCs w:val="28"/>
        </w:rPr>
        <w:t xml:space="preserve"> 6 части 2 статьи 30 Устава Пермского муниципального округа Пермского края</w:t>
      </w:r>
    </w:p>
    <w:p w14:paraId="2F2FFCC3" w14:textId="5E4872A1" w:rsidR="00B95D55" w:rsidRDefault="00B95D55" w:rsidP="008C4E30">
      <w:pPr>
        <w:spacing w:line="360" w:lineRule="exact"/>
        <w:ind w:firstLine="708"/>
        <w:jc w:val="both"/>
        <w:rPr>
          <w:sz w:val="28"/>
          <w:szCs w:val="28"/>
        </w:rPr>
      </w:pPr>
      <w:r w:rsidRPr="0069106A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7296B9FF" w14:textId="23D4AFE3" w:rsidR="00FD1D6A" w:rsidRPr="0069106A" w:rsidRDefault="00FD1D6A" w:rsidP="008C4E3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4A39">
        <w:rPr>
          <w:sz w:val="28"/>
          <w:szCs w:val="28"/>
        </w:rPr>
        <w:t>  </w:t>
      </w:r>
      <w:r w:rsidRPr="00FD1D6A">
        <w:rPr>
          <w:sz w:val="28"/>
          <w:szCs w:val="28"/>
        </w:rPr>
        <w:t xml:space="preserve">Утвердить </w:t>
      </w:r>
      <w:r w:rsidR="002113E8">
        <w:rPr>
          <w:sz w:val="28"/>
          <w:szCs w:val="28"/>
        </w:rPr>
        <w:t xml:space="preserve">прилагаемый </w:t>
      </w:r>
      <w:r w:rsidR="009D4A39">
        <w:rPr>
          <w:sz w:val="28"/>
          <w:szCs w:val="28"/>
        </w:rPr>
        <w:t>П</w:t>
      </w:r>
      <w:r w:rsidRPr="00FD1D6A">
        <w:rPr>
          <w:sz w:val="28"/>
          <w:szCs w:val="28"/>
        </w:rPr>
        <w:t>еречень земельных участков, расположенных на территории Пермского муниципального округа Пермского края, предназначенных для бесплатного предоставления многодетным семьям.</w:t>
      </w:r>
    </w:p>
    <w:p w14:paraId="63071428" w14:textId="2EB1CA71" w:rsidR="0069504C" w:rsidRDefault="00FD1D6A" w:rsidP="00FD1D6A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5D55" w:rsidRPr="0069106A">
        <w:rPr>
          <w:sz w:val="28"/>
          <w:szCs w:val="28"/>
        </w:rPr>
        <w:t>.</w:t>
      </w:r>
      <w:r w:rsidR="009D4A39">
        <w:rPr>
          <w:sz w:val="28"/>
          <w:szCs w:val="28"/>
        </w:rPr>
        <w:t>  </w:t>
      </w:r>
      <w:r w:rsidRPr="00FD1D6A">
        <w:rPr>
          <w:sz w:val="28"/>
          <w:szCs w:val="28"/>
        </w:rPr>
        <w:t>Признать утратившим силу</w:t>
      </w:r>
      <w:r w:rsidR="009B6812">
        <w:rPr>
          <w:sz w:val="28"/>
          <w:szCs w:val="28"/>
        </w:rPr>
        <w:t xml:space="preserve"> постановление администрации Пермского муниципального округа Пермского края от </w:t>
      </w:r>
      <w:r w:rsidR="00BA3162">
        <w:rPr>
          <w:sz w:val="28"/>
          <w:szCs w:val="28"/>
        </w:rPr>
        <w:t>22</w:t>
      </w:r>
      <w:r w:rsidR="009B6812" w:rsidRPr="009B6812">
        <w:rPr>
          <w:sz w:val="28"/>
          <w:szCs w:val="28"/>
        </w:rPr>
        <w:t xml:space="preserve"> </w:t>
      </w:r>
      <w:r w:rsidR="00BA3162">
        <w:rPr>
          <w:sz w:val="28"/>
          <w:szCs w:val="28"/>
        </w:rPr>
        <w:t>июня</w:t>
      </w:r>
      <w:r w:rsidR="009B6812" w:rsidRPr="009B6812">
        <w:rPr>
          <w:sz w:val="28"/>
          <w:szCs w:val="28"/>
        </w:rPr>
        <w:t xml:space="preserve"> 2023 г. № СЭД-2023-299-01-01-</w:t>
      </w:r>
      <w:proofErr w:type="gramStart"/>
      <w:r w:rsidR="009B6812" w:rsidRPr="009B6812">
        <w:rPr>
          <w:sz w:val="28"/>
          <w:szCs w:val="28"/>
        </w:rPr>
        <w:t>05.С</w:t>
      </w:r>
      <w:proofErr w:type="gramEnd"/>
      <w:r w:rsidR="009B6812" w:rsidRPr="009B6812">
        <w:rPr>
          <w:sz w:val="28"/>
          <w:szCs w:val="28"/>
        </w:rPr>
        <w:t>-</w:t>
      </w:r>
      <w:r w:rsidR="00BA3162">
        <w:rPr>
          <w:sz w:val="28"/>
          <w:szCs w:val="28"/>
        </w:rPr>
        <w:t>479</w:t>
      </w:r>
      <w:r w:rsidR="009B6812" w:rsidRPr="009B6812">
        <w:rPr>
          <w:sz w:val="28"/>
          <w:szCs w:val="28"/>
        </w:rPr>
        <w:t xml:space="preserve"> «Об утверждении перечня земельных участков, расположенных </w:t>
      </w:r>
      <w:r w:rsidR="009B6812" w:rsidRPr="009B6812">
        <w:rPr>
          <w:sz w:val="28"/>
          <w:szCs w:val="28"/>
        </w:rPr>
        <w:lastRenderedPageBreak/>
        <w:t>на территории Пермского муниципального округа Пермского края, предназначенных для бесплатного предоставления многодетным семьям»</w:t>
      </w:r>
      <w:r>
        <w:rPr>
          <w:sz w:val="28"/>
          <w:szCs w:val="28"/>
        </w:rPr>
        <w:t>.</w:t>
      </w:r>
      <w:r w:rsidR="00B95D55" w:rsidRPr="0069106A">
        <w:rPr>
          <w:sz w:val="28"/>
          <w:szCs w:val="28"/>
        </w:rPr>
        <w:t xml:space="preserve"> </w:t>
      </w:r>
    </w:p>
    <w:p w14:paraId="3EEE239C" w14:textId="2C91D9FB" w:rsidR="0069106A" w:rsidRPr="0069106A" w:rsidRDefault="0069106A" w:rsidP="008C4E30">
      <w:pPr>
        <w:spacing w:line="360" w:lineRule="exact"/>
        <w:ind w:firstLine="708"/>
        <w:jc w:val="both"/>
        <w:rPr>
          <w:sz w:val="28"/>
          <w:szCs w:val="28"/>
        </w:rPr>
      </w:pPr>
      <w:r w:rsidRPr="0069106A">
        <w:rPr>
          <w:sz w:val="28"/>
          <w:szCs w:val="28"/>
        </w:rPr>
        <w:t>3.</w:t>
      </w:r>
      <w:r w:rsidR="009D4A39">
        <w:rPr>
          <w:sz w:val="28"/>
          <w:szCs w:val="28"/>
        </w:rPr>
        <w:t>  </w:t>
      </w:r>
      <w:r w:rsidRPr="0069106A">
        <w:rPr>
          <w:sz w:val="28"/>
          <w:szCs w:val="28"/>
        </w:rPr>
        <w:t>Опубликовать настоящее постановление в газете «Н</w:t>
      </w:r>
      <w:r w:rsidR="00AA7494">
        <w:rPr>
          <w:sz w:val="28"/>
          <w:szCs w:val="28"/>
        </w:rPr>
        <w:t>ИВА</w:t>
      </w:r>
      <w:r w:rsidRPr="0069106A">
        <w:rPr>
          <w:sz w:val="28"/>
          <w:szCs w:val="28"/>
        </w:rPr>
        <w:t>» и</w:t>
      </w:r>
      <w:r w:rsidR="00804FF7">
        <w:rPr>
          <w:sz w:val="28"/>
          <w:szCs w:val="28"/>
        </w:rPr>
        <w:t>   </w:t>
      </w:r>
      <w:r w:rsidRPr="0069106A">
        <w:rPr>
          <w:sz w:val="28"/>
          <w:szCs w:val="28"/>
        </w:rPr>
        <w:t>разместить на официальном сайте Пермского муниципального округа в</w:t>
      </w:r>
      <w:r w:rsidR="00804FF7">
        <w:rPr>
          <w:sz w:val="28"/>
          <w:szCs w:val="28"/>
        </w:rPr>
        <w:t> </w:t>
      </w:r>
      <w:r w:rsidRPr="0069106A">
        <w:rPr>
          <w:sz w:val="28"/>
          <w:szCs w:val="28"/>
        </w:rPr>
        <w:t>информационно-телекоммуникационной сети Интернет (www.permraion.ru).</w:t>
      </w:r>
    </w:p>
    <w:p w14:paraId="3545D2D4" w14:textId="309031C7" w:rsidR="0069106A" w:rsidRPr="0069106A" w:rsidRDefault="0069106A" w:rsidP="008C4E30">
      <w:pPr>
        <w:spacing w:line="360" w:lineRule="exact"/>
        <w:ind w:firstLine="708"/>
        <w:jc w:val="both"/>
        <w:rPr>
          <w:sz w:val="28"/>
          <w:szCs w:val="28"/>
        </w:rPr>
      </w:pPr>
      <w:r w:rsidRPr="0069106A">
        <w:rPr>
          <w:sz w:val="28"/>
          <w:szCs w:val="28"/>
        </w:rPr>
        <w:t>4.</w:t>
      </w:r>
      <w:r w:rsidR="009D4A39">
        <w:rPr>
          <w:sz w:val="28"/>
          <w:szCs w:val="28"/>
        </w:rPr>
        <w:t>  </w:t>
      </w:r>
      <w:r w:rsidRPr="0069106A">
        <w:rPr>
          <w:sz w:val="28"/>
          <w:szCs w:val="28"/>
        </w:rPr>
        <w:t xml:space="preserve">Настоящее </w:t>
      </w:r>
      <w:r w:rsidR="00FD1D6A">
        <w:rPr>
          <w:sz w:val="28"/>
          <w:szCs w:val="28"/>
        </w:rPr>
        <w:t>постановление</w:t>
      </w:r>
      <w:r w:rsidRPr="0069106A">
        <w:rPr>
          <w:sz w:val="28"/>
          <w:szCs w:val="28"/>
        </w:rPr>
        <w:t xml:space="preserve"> вступает в силу со дня его официального опубликования.</w:t>
      </w:r>
    </w:p>
    <w:p w14:paraId="60AF93F0" w14:textId="4E76F9F5" w:rsidR="0069106A" w:rsidRPr="0069106A" w:rsidRDefault="0069106A" w:rsidP="009D4A39">
      <w:pPr>
        <w:spacing w:line="360" w:lineRule="exact"/>
        <w:ind w:firstLine="720"/>
        <w:jc w:val="both"/>
        <w:rPr>
          <w:sz w:val="28"/>
          <w:szCs w:val="28"/>
        </w:rPr>
      </w:pPr>
      <w:r w:rsidRPr="0069106A">
        <w:rPr>
          <w:sz w:val="28"/>
          <w:szCs w:val="28"/>
        </w:rPr>
        <w:t>5. </w:t>
      </w:r>
      <w:r w:rsidR="009D4A39">
        <w:rPr>
          <w:sz w:val="28"/>
          <w:szCs w:val="28"/>
        </w:rPr>
        <w:t> </w:t>
      </w:r>
      <w:r w:rsidRPr="0069106A">
        <w:rPr>
          <w:sz w:val="28"/>
          <w:szCs w:val="28"/>
        </w:rPr>
        <w:t xml:space="preserve">Контроль </w:t>
      </w:r>
      <w:r w:rsidR="00804FF7">
        <w:rPr>
          <w:sz w:val="28"/>
          <w:szCs w:val="28"/>
        </w:rPr>
        <w:t xml:space="preserve">за </w:t>
      </w:r>
      <w:r w:rsidRPr="0069106A">
        <w:rPr>
          <w:sz w:val="28"/>
          <w:szCs w:val="28"/>
        </w:rPr>
        <w:t>исполнени</w:t>
      </w:r>
      <w:r w:rsidR="00804FF7">
        <w:rPr>
          <w:sz w:val="28"/>
          <w:szCs w:val="28"/>
        </w:rPr>
        <w:t>ем</w:t>
      </w:r>
      <w:r w:rsidRPr="0069106A">
        <w:rPr>
          <w:sz w:val="28"/>
          <w:szCs w:val="28"/>
        </w:rPr>
        <w:t xml:space="preserve"> настоящего постановления возложить на</w:t>
      </w:r>
      <w:r w:rsidR="00804FF7">
        <w:rPr>
          <w:sz w:val="28"/>
          <w:szCs w:val="28"/>
        </w:rPr>
        <w:t>   </w:t>
      </w:r>
      <w:r w:rsidRPr="0069106A">
        <w:rPr>
          <w:sz w:val="28"/>
          <w:szCs w:val="28"/>
        </w:rPr>
        <w:t>заместителя главы администрации Пермского муниципального округа Пермского края Гладких Т.Н.</w:t>
      </w:r>
    </w:p>
    <w:p w14:paraId="13A147F8" w14:textId="777EFAF0" w:rsidR="0069106A" w:rsidRPr="00C32C29" w:rsidRDefault="0069106A" w:rsidP="009D4A39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</w:t>
      </w:r>
      <w:r w:rsidRPr="00C32C29">
        <w:rPr>
          <w:sz w:val="28"/>
          <w:szCs w:val="28"/>
        </w:rPr>
        <w:t xml:space="preserve">                                 </w:t>
      </w:r>
      <w:r w:rsidR="009D4A39">
        <w:rPr>
          <w:sz w:val="28"/>
          <w:szCs w:val="28"/>
        </w:rPr>
        <w:t xml:space="preserve">      </w:t>
      </w:r>
      <w:r w:rsidRPr="00C32C2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Pr="00C32C29">
        <w:rPr>
          <w:sz w:val="28"/>
          <w:szCs w:val="28"/>
        </w:rPr>
        <w:t xml:space="preserve"> В.Ю. Цветов</w:t>
      </w:r>
    </w:p>
    <w:p w14:paraId="2D52BD40" w14:textId="77777777" w:rsidR="0069106A" w:rsidRPr="00C32C29" w:rsidRDefault="0069106A" w:rsidP="008C4E30">
      <w:pPr>
        <w:spacing w:line="360" w:lineRule="exact"/>
        <w:ind w:firstLine="720"/>
        <w:rPr>
          <w:sz w:val="28"/>
          <w:szCs w:val="28"/>
        </w:rPr>
      </w:pPr>
    </w:p>
    <w:p w14:paraId="6A60116B" w14:textId="3A2BB872" w:rsidR="0069106A" w:rsidRDefault="0069106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D87065" w14:textId="77777777" w:rsidR="0069106A" w:rsidRDefault="0069106A" w:rsidP="0069106A">
      <w:pPr>
        <w:ind w:firstLine="708"/>
        <w:jc w:val="both"/>
        <w:rPr>
          <w:sz w:val="28"/>
          <w:szCs w:val="28"/>
        </w:rPr>
        <w:sectPr w:rsidR="0069106A" w:rsidSect="009D4A39">
          <w:headerReference w:type="even" r:id="rId8"/>
          <w:headerReference w:type="default" r:id="rId9"/>
          <w:headerReference w:type="first" r:id="rId10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296C894" w14:textId="123CC514" w:rsidR="0069106A" w:rsidRPr="0029348E" w:rsidRDefault="00804FF7" w:rsidP="00B23E0E">
      <w:pPr>
        <w:spacing w:line="240" w:lineRule="exact"/>
        <w:ind w:left="9923" w:right="-2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69106A">
        <w:rPr>
          <w:sz w:val="28"/>
          <w:szCs w:val="28"/>
        </w:rPr>
        <w:t xml:space="preserve"> </w:t>
      </w:r>
    </w:p>
    <w:p w14:paraId="6D997FCC" w14:textId="725614D1" w:rsidR="0069106A" w:rsidRPr="0029348E" w:rsidRDefault="0069106A" w:rsidP="00B23E0E">
      <w:pPr>
        <w:spacing w:line="240" w:lineRule="exact"/>
        <w:ind w:left="9923" w:right="-28"/>
        <w:rPr>
          <w:sz w:val="28"/>
          <w:szCs w:val="28"/>
          <w:lang w:val="x-none" w:eastAsia="x-none"/>
        </w:rPr>
      </w:pPr>
      <w:r w:rsidRPr="0029348E">
        <w:rPr>
          <w:sz w:val="28"/>
          <w:szCs w:val="28"/>
          <w:lang w:val="x-none" w:eastAsia="x-none"/>
        </w:rPr>
        <w:t>постановлени</w:t>
      </w:r>
      <w:r w:rsidR="00804FF7">
        <w:rPr>
          <w:sz w:val="28"/>
          <w:szCs w:val="28"/>
          <w:lang w:eastAsia="x-none"/>
        </w:rPr>
        <w:t>ем</w:t>
      </w:r>
      <w:r w:rsidRPr="0029348E">
        <w:rPr>
          <w:sz w:val="28"/>
          <w:szCs w:val="28"/>
          <w:lang w:val="x-none" w:eastAsia="x-none"/>
        </w:rPr>
        <w:t xml:space="preserve"> администрации</w:t>
      </w:r>
    </w:p>
    <w:p w14:paraId="34C8B17E" w14:textId="77777777" w:rsidR="0069106A" w:rsidRDefault="0069106A" w:rsidP="00B23E0E">
      <w:pPr>
        <w:spacing w:line="240" w:lineRule="exact"/>
        <w:ind w:left="9923" w:right="-28"/>
        <w:rPr>
          <w:sz w:val="28"/>
          <w:szCs w:val="28"/>
          <w:lang w:val="x-none" w:eastAsia="x-none"/>
        </w:rPr>
      </w:pPr>
      <w:r w:rsidRPr="0029348E">
        <w:rPr>
          <w:sz w:val="28"/>
          <w:szCs w:val="28"/>
          <w:lang w:eastAsia="x-none"/>
        </w:rPr>
        <w:t>Пермского муниципального округа</w:t>
      </w:r>
      <w:r w:rsidRPr="0029348E">
        <w:rPr>
          <w:sz w:val="28"/>
          <w:szCs w:val="28"/>
          <w:lang w:val="x-none" w:eastAsia="x-none"/>
        </w:rPr>
        <w:t xml:space="preserve"> </w:t>
      </w:r>
    </w:p>
    <w:p w14:paraId="124E0D43" w14:textId="77777777" w:rsidR="0069106A" w:rsidRPr="006D2559" w:rsidRDefault="0069106A" w:rsidP="00B23E0E">
      <w:pPr>
        <w:spacing w:line="240" w:lineRule="exact"/>
        <w:ind w:left="9923" w:right="-28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Пермского края</w:t>
      </w:r>
    </w:p>
    <w:p w14:paraId="575F78B0" w14:textId="4BCF5580" w:rsidR="0069106A" w:rsidRPr="00A949C4" w:rsidRDefault="0069106A" w:rsidP="00B23E0E">
      <w:pPr>
        <w:spacing w:line="240" w:lineRule="exact"/>
        <w:ind w:left="9923" w:right="-28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от </w:t>
      </w:r>
      <w:r w:rsidR="00E342A0">
        <w:rPr>
          <w:sz w:val="28"/>
          <w:szCs w:val="28"/>
          <w:lang w:eastAsia="x-none"/>
        </w:rPr>
        <w:t xml:space="preserve">26.07.2023 </w:t>
      </w:r>
      <w:r>
        <w:rPr>
          <w:sz w:val="28"/>
          <w:szCs w:val="28"/>
          <w:lang w:eastAsia="x-none"/>
        </w:rPr>
        <w:t xml:space="preserve">№ </w:t>
      </w:r>
      <w:r w:rsidR="00E342A0" w:rsidRPr="00E342A0">
        <w:rPr>
          <w:sz w:val="28"/>
          <w:szCs w:val="28"/>
          <w:lang w:eastAsia="x-none"/>
        </w:rPr>
        <w:t>СЭД-2023-299-01-01-05.С-579</w:t>
      </w:r>
      <w:r>
        <w:rPr>
          <w:sz w:val="28"/>
          <w:szCs w:val="28"/>
          <w:lang w:eastAsia="x-none"/>
        </w:rPr>
        <w:t xml:space="preserve">    </w:t>
      </w:r>
    </w:p>
    <w:p w14:paraId="71D2153D" w14:textId="77777777" w:rsidR="004725C2" w:rsidRPr="00804FF7" w:rsidRDefault="004725C2" w:rsidP="0069106A">
      <w:pPr>
        <w:spacing w:line="240" w:lineRule="exact"/>
        <w:jc w:val="center"/>
        <w:rPr>
          <w:b/>
          <w:sz w:val="28"/>
          <w:szCs w:val="28"/>
        </w:rPr>
      </w:pPr>
    </w:p>
    <w:p w14:paraId="090CD37D" w14:textId="77777777" w:rsidR="0069106A" w:rsidRPr="00804FF7" w:rsidRDefault="0069106A" w:rsidP="00804FF7">
      <w:pPr>
        <w:spacing w:after="120" w:line="240" w:lineRule="exact"/>
        <w:jc w:val="center"/>
        <w:rPr>
          <w:b/>
          <w:sz w:val="28"/>
          <w:szCs w:val="28"/>
        </w:rPr>
      </w:pPr>
      <w:r w:rsidRPr="00804FF7">
        <w:rPr>
          <w:b/>
          <w:sz w:val="28"/>
          <w:szCs w:val="28"/>
        </w:rPr>
        <w:t xml:space="preserve">ПЕРЕЧЕНЬ </w:t>
      </w:r>
    </w:p>
    <w:p w14:paraId="4C1A209A" w14:textId="17B33876" w:rsidR="0069106A" w:rsidRPr="00804FF7" w:rsidRDefault="0069106A" w:rsidP="0069106A">
      <w:pPr>
        <w:spacing w:line="240" w:lineRule="exact"/>
        <w:jc w:val="center"/>
        <w:rPr>
          <w:b/>
          <w:sz w:val="28"/>
          <w:szCs w:val="28"/>
        </w:rPr>
      </w:pPr>
      <w:r w:rsidRPr="00804FF7">
        <w:rPr>
          <w:b/>
          <w:sz w:val="28"/>
          <w:szCs w:val="28"/>
        </w:rPr>
        <w:t>земельных участков, расположенных на территории Пермского муниципального округа</w:t>
      </w:r>
      <w:r w:rsidR="00F10A3E">
        <w:rPr>
          <w:b/>
          <w:sz w:val="28"/>
          <w:szCs w:val="28"/>
        </w:rPr>
        <w:t xml:space="preserve"> Пермского края</w:t>
      </w:r>
      <w:r w:rsidRPr="00804FF7">
        <w:rPr>
          <w:b/>
          <w:sz w:val="28"/>
          <w:szCs w:val="28"/>
        </w:rPr>
        <w:t xml:space="preserve">, </w:t>
      </w:r>
    </w:p>
    <w:p w14:paraId="216184A5" w14:textId="77777777" w:rsidR="0069106A" w:rsidRPr="00804FF7" w:rsidRDefault="0069106A" w:rsidP="0069106A">
      <w:pPr>
        <w:spacing w:line="240" w:lineRule="exact"/>
        <w:jc w:val="center"/>
        <w:rPr>
          <w:b/>
          <w:sz w:val="28"/>
          <w:szCs w:val="28"/>
        </w:rPr>
      </w:pPr>
      <w:r w:rsidRPr="00804FF7">
        <w:rPr>
          <w:b/>
          <w:sz w:val="28"/>
          <w:szCs w:val="28"/>
        </w:rPr>
        <w:t>предназначенных для бесплатного предоставления многодетным семьям</w:t>
      </w:r>
    </w:p>
    <w:p w14:paraId="3982CE08" w14:textId="77777777" w:rsidR="0069106A" w:rsidRPr="00804FF7" w:rsidRDefault="0069106A" w:rsidP="0069106A">
      <w:pPr>
        <w:jc w:val="center"/>
        <w:rPr>
          <w:sz w:val="28"/>
          <w:szCs w:val="28"/>
        </w:rPr>
      </w:pP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92"/>
        <w:gridCol w:w="2337"/>
        <w:gridCol w:w="1372"/>
        <w:gridCol w:w="1731"/>
        <w:gridCol w:w="2602"/>
        <w:gridCol w:w="2294"/>
        <w:gridCol w:w="2037"/>
      </w:tblGrid>
      <w:tr w:rsidR="007F2EE5" w:rsidRPr="00C74ABE" w14:paraId="30FECFE0" w14:textId="77777777" w:rsidTr="00BA3162">
        <w:trPr>
          <w:trHeight w:val="1277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CFC9" w14:textId="77777777" w:rsidR="0069106A" w:rsidRPr="00C74ABE" w:rsidRDefault="0069106A" w:rsidP="007F2EE5">
            <w:pPr>
              <w:ind w:right="-57"/>
              <w:jc w:val="center"/>
            </w:pPr>
            <w:r w:rsidRPr="00C74ABE">
              <w:t>№ п/п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4BC7" w14:textId="77777777" w:rsidR="0069106A" w:rsidRPr="00C74ABE" w:rsidRDefault="0069106A" w:rsidP="007F2EE5">
            <w:pPr>
              <w:ind w:right="-57"/>
              <w:jc w:val="center"/>
            </w:pPr>
            <w:r w:rsidRPr="00C74ABE">
              <w:t>Местоположение земельного участка</w:t>
            </w:r>
          </w:p>
          <w:p w14:paraId="4FADF180" w14:textId="77777777" w:rsidR="0069106A" w:rsidRPr="00C74ABE" w:rsidRDefault="0069106A" w:rsidP="007F2EE5">
            <w:pPr>
              <w:ind w:right="-57"/>
              <w:jc w:val="center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9E07" w14:textId="77777777" w:rsidR="0069106A" w:rsidRPr="00C74ABE" w:rsidRDefault="0069106A" w:rsidP="007F2EE5">
            <w:pPr>
              <w:ind w:right="-57"/>
              <w:jc w:val="center"/>
            </w:pPr>
            <w:r w:rsidRPr="00C74ABE">
              <w:t>Кадастровый номер земельного участка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6D48" w14:textId="77777777" w:rsidR="0069106A" w:rsidRPr="00C74ABE" w:rsidRDefault="0069106A" w:rsidP="007F2EE5">
            <w:pPr>
              <w:ind w:right="-57"/>
              <w:jc w:val="center"/>
            </w:pPr>
            <w:r w:rsidRPr="00C74ABE">
              <w:t>Площадь земельного участка</w:t>
            </w:r>
          </w:p>
          <w:p w14:paraId="41A20480" w14:textId="77777777" w:rsidR="0069106A" w:rsidRPr="00C74ABE" w:rsidRDefault="0069106A" w:rsidP="007F2EE5">
            <w:pPr>
              <w:ind w:right="-57"/>
              <w:jc w:val="center"/>
            </w:pPr>
            <w:r w:rsidRPr="00C74ABE">
              <w:t>(</w:t>
            </w:r>
            <w:proofErr w:type="spellStart"/>
            <w:proofErr w:type="gramStart"/>
            <w:r w:rsidRPr="00C74ABE">
              <w:t>кв.м</w:t>
            </w:r>
            <w:proofErr w:type="spellEnd"/>
            <w:proofErr w:type="gramEnd"/>
            <w:r w:rsidRPr="00C74ABE">
              <w:t>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75D2" w14:textId="77777777" w:rsidR="0069106A" w:rsidRPr="00C74ABE" w:rsidRDefault="0069106A" w:rsidP="007F2EE5">
            <w:pPr>
              <w:ind w:right="-57"/>
              <w:jc w:val="center"/>
            </w:pPr>
            <w:r w:rsidRPr="00C74ABE">
              <w:t>Вид разрешенного использования земельного участка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E988" w14:textId="77777777" w:rsidR="0069106A" w:rsidRPr="00C74ABE" w:rsidRDefault="0069106A" w:rsidP="007F2EE5">
            <w:pPr>
              <w:ind w:right="-57"/>
              <w:jc w:val="center"/>
            </w:pPr>
            <w:r w:rsidRPr="00C74ABE">
              <w:t>Категория земельного участка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E3FD" w14:textId="77777777" w:rsidR="0069106A" w:rsidRPr="00C74ABE" w:rsidRDefault="0069106A" w:rsidP="007F2EE5">
            <w:pPr>
              <w:ind w:right="-57"/>
              <w:jc w:val="center"/>
            </w:pPr>
            <w:r w:rsidRPr="00C74ABE">
              <w:t>Обременения земельного участка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5C18" w14:textId="77777777" w:rsidR="0069106A" w:rsidRPr="00C74ABE" w:rsidRDefault="0069106A" w:rsidP="007F2EE5">
            <w:pPr>
              <w:jc w:val="center"/>
            </w:pPr>
            <w:r w:rsidRPr="00C74ABE">
              <w:t xml:space="preserve">Отсутствие (наличие) </w:t>
            </w:r>
            <w:proofErr w:type="spellStart"/>
            <w:r w:rsidRPr="00C74ABE">
              <w:t>неудобиц</w:t>
            </w:r>
            <w:proofErr w:type="spellEnd"/>
            <w:r w:rsidRPr="00C74ABE">
              <w:t xml:space="preserve"> (</w:t>
            </w:r>
            <w:proofErr w:type="spellStart"/>
            <w:r w:rsidRPr="00C74ABE">
              <w:t>закустаренность</w:t>
            </w:r>
            <w:proofErr w:type="spellEnd"/>
            <w:r w:rsidRPr="00C74ABE">
              <w:t xml:space="preserve">, </w:t>
            </w:r>
            <w:proofErr w:type="spellStart"/>
            <w:r w:rsidRPr="00C74ABE">
              <w:t>залесенность</w:t>
            </w:r>
            <w:proofErr w:type="spellEnd"/>
            <w:r w:rsidRPr="00C74ABE">
              <w:t>, заболоченность, захламленность и др.), свалок, состояние рельефа</w:t>
            </w:r>
          </w:p>
        </w:tc>
      </w:tr>
      <w:tr w:rsidR="007F2EE5" w:rsidRPr="00C74ABE" w14:paraId="4CD25B52" w14:textId="77777777" w:rsidTr="00BA3162">
        <w:trPr>
          <w:trHeight w:val="21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7EF8" w14:textId="77777777" w:rsidR="0069106A" w:rsidRPr="00C74ABE" w:rsidRDefault="0069106A" w:rsidP="002842CA">
            <w:pPr>
              <w:jc w:val="center"/>
            </w:pPr>
            <w:r w:rsidRPr="00C74ABE"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CB94" w14:textId="77777777" w:rsidR="0069106A" w:rsidRPr="00C74ABE" w:rsidRDefault="0069106A" w:rsidP="002842CA">
            <w:pPr>
              <w:jc w:val="center"/>
            </w:pPr>
            <w:r w:rsidRPr="00C74ABE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E4A8" w14:textId="77777777" w:rsidR="0069106A" w:rsidRPr="00C74ABE" w:rsidRDefault="0069106A" w:rsidP="002842CA">
            <w:pPr>
              <w:jc w:val="center"/>
            </w:pPr>
            <w:r w:rsidRPr="00C74ABE"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A620" w14:textId="77777777" w:rsidR="0069106A" w:rsidRPr="00C74ABE" w:rsidRDefault="0069106A" w:rsidP="002842CA">
            <w:pPr>
              <w:jc w:val="center"/>
            </w:pPr>
            <w:r w:rsidRPr="00C74ABE"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C9BC" w14:textId="77777777" w:rsidR="0069106A" w:rsidRPr="00C74ABE" w:rsidRDefault="0069106A" w:rsidP="002842CA">
            <w:pPr>
              <w:jc w:val="center"/>
            </w:pPr>
            <w:r w:rsidRPr="00C74ABE">
              <w:t>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D5EF" w14:textId="77777777" w:rsidR="0069106A" w:rsidRPr="00C74ABE" w:rsidRDefault="0069106A" w:rsidP="002842CA">
            <w:pPr>
              <w:jc w:val="center"/>
            </w:pPr>
            <w:r w:rsidRPr="00C74ABE">
              <w:t>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2B35" w14:textId="77777777" w:rsidR="0069106A" w:rsidRPr="00C74ABE" w:rsidRDefault="0069106A" w:rsidP="002842CA">
            <w:pPr>
              <w:jc w:val="center"/>
            </w:pPr>
            <w:r w:rsidRPr="00C74ABE">
              <w:t>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73FC" w14:textId="77777777" w:rsidR="0069106A" w:rsidRPr="00C74ABE" w:rsidRDefault="0069106A" w:rsidP="002842CA">
            <w:pPr>
              <w:jc w:val="center"/>
            </w:pPr>
            <w:r w:rsidRPr="00C74ABE">
              <w:t>8</w:t>
            </w:r>
          </w:p>
        </w:tc>
      </w:tr>
      <w:tr w:rsidR="007F2EE5" w:rsidRPr="00C74ABE" w14:paraId="6E791F78" w14:textId="77777777" w:rsidTr="00BA3162">
        <w:trPr>
          <w:trHeight w:val="1044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2B49" w14:textId="623AAF6E" w:rsidR="00617DE9" w:rsidRPr="00C74ABE" w:rsidRDefault="004A0C9B" w:rsidP="002842CA">
            <w:pPr>
              <w:jc w:val="center"/>
            </w:pPr>
            <w: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DDB3" w14:textId="77777777" w:rsidR="00BA3162" w:rsidRDefault="00617DE9" w:rsidP="00BA3162">
            <w:pPr>
              <w:jc w:val="center"/>
            </w:pPr>
            <w:r w:rsidRPr="00C74ABE">
              <w:t xml:space="preserve">Пермский край, </w:t>
            </w:r>
            <w:r w:rsidR="00BA3162">
              <w:t xml:space="preserve">Пермский муниципальный округ, </w:t>
            </w:r>
          </w:p>
          <w:p w14:paraId="30B768D6" w14:textId="3E62D619" w:rsidR="00617DE9" w:rsidRPr="00C74ABE" w:rsidRDefault="00BA3162" w:rsidP="00BA3162">
            <w:pPr>
              <w:jc w:val="center"/>
            </w:pPr>
            <w:r>
              <w:t>д. Горшки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A101" w14:textId="506FE589" w:rsidR="00617DE9" w:rsidRPr="00C74ABE" w:rsidRDefault="00617DE9" w:rsidP="00BA3162">
            <w:pPr>
              <w:jc w:val="center"/>
            </w:pPr>
            <w:r w:rsidRPr="00C74ABE">
              <w:t>59:32:</w:t>
            </w:r>
            <w:r w:rsidR="00BA3162">
              <w:t>0450001</w:t>
            </w:r>
            <w:r w:rsidRPr="00C74ABE">
              <w:t>:</w:t>
            </w:r>
            <w:r w:rsidR="00BA3162">
              <w:t>1191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4CDF" w14:textId="26D78770" w:rsidR="00617DE9" w:rsidRPr="00C74ABE" w:rsidRDefault="00BA3162" w:rsidP="009803E4">
            <w:pPr>
              <w:jc w:val="center"/>
            </w:pPr>
            <w:r>
              <w:t>1500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F8FB" w14:textId="3C8F7015" w:rsidR="00617DE9" w:rsidRPr="00C74ABE" w:rsidRDefault="00617DE9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7339" w14:textId="4E322457" w:rsidR="00617DE9" w:rsidRPr="00C74ABE" w:rsidRDefault="00BA3162" w:rsidP="007F2EE5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5B5C" w14:textId="52B85906" w:rsidR="00617DE9" w:rsidRPr="00C74ABE" w:rsidRDefault="00617DE9" w:rsidP="009803E4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C897" w14:textId="053C13F9" w:rsidR="00617DE9" w:rsidRPr="00C74ABE" w:rsidRDefault="00617DE9" w:rsidP="002842CA">
            <w:pPr>
              <w:jc w:val="center"/>
            </w:pPr>
            <w:r w:rsidRPr="00C74ABE">
              <w:t>Отсутствуют</w:t>
            </w:r>
          </w:p>
        </w:tc>
      </w:tr>
      <w:tr w:rsidR="00BA3162" w:rsidRPr="00C74ABE" w14:paraId="78CD50FB" w14:textId="77777777" w:rsidTr="00BA3162">
        <w:trPr>
          <w:trHeight w:val="1130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3DE6" w14:textId="0068F35E" w:rsidR="00BA3162" w:rsidRPr="00C74ABE" w:rsidRDefault="00BA3162" w:rsidP="00BA3162">
            <w:pPr>
              <w:jc w:val="center"/>
            </w:pPr>
            <w: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78A7" w14:textId="77777777" w:rsidR="00BA3162" w:rsidRDefault="00BA3162" w:rsidP="00BA3162">
            <w:pPr>
              <w:jc w:val="center"/>
            </w:pPr>
            <w:r w:rsidRPr="00C74ABE">
              <w:t xml:space="preserve">Пермский край, </w:t>
            </w:r>
            <w:r>
              <w:t xml:space="preserve">Пермский муниципальный округ, </w:t>
            </w:r>
          </w:p>
          <w:p w14:paraId="58886B68" w14:textId="508B95E1" w:rsidR="00BA3162" w:rsidRPr="00C74ABE" w:rsidRDefault="00BA3162" w:rsidP="00BA3162">
            <w:pPr>
              <w:jc w:val="center"/>
            </w:pPr>
            <w:r>
              <w:t>д. Горшки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603B" w14:textId="3B6C7684" w:rsidR="00BA3162" w:rsidRPr="00C74ABE" w:rsidRDefault="00BA3162" w:rsidP="00BA3162">
            <w:pPr>
              <w:jc w:val="center"/>
            </w:pPr>
            <w:r w:rsidRPr="00C74ABE">
              <w:t>59:32:</w:t>
            </w:r>
            <w:r>
              <w:t>0450001</w:t>
            </w:r>
            <w:r w:rsidRPr="00C74ABE">
              <w:t>:</w:t>
            </w:r>
            <w:r>
              <w:t>1192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7D0B" w14:textId="5A1E4A15" w:rsidR="00BA3162" w:rsidRPr="00C74ABE" w:rsidRDefault="00BA3162" w:rsidP="00BA3162">
            <w:pPr>
              <w:jc w:val="center"/>
            </w:pPr>
            <w:r>
              <w:t>1500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DF05" w14:textId="570CF59F" w:rsidR="00BA3162" w:rsidRPr="00C74ABE" w:rsidRDefault="00BA3162" w:rsidP="00BA3162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9C5C" w14:textId="30E9C0F2" w:rsidR="00BA3162" w:rsidRPr="00C74ABE" w:rsidRDefault="00BA3162" w:rsidP="00BA3162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4A11" w14:textId="005D8960" w:rsidR="00BA3162" w:rsidRPr="00C74ABE" w:rsidRDefault="00BA3162" w:rsidP="00BA3162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6E62" w14:textId="08941452" w:rsidR="00BA3162" w:rsidRPr="00C74ABE" w:rsidRDefault="00BA3162" w:rsidP="00BA3162">
            <w:pPr>
              <w:jc w:val="center"/>
            </w:pPr>
            <w:r w:rsidRPr="00C74ABE">
              <w:t>Отсутствуют</w:t>
            </w:r>
          </w:p>
        </w:tc>
      </w:tr>
      <w:tr w:rsidR="00BA3162" w:rsidRPr="00C74ABE" w14:paraId="17BDA1C1" w14:textId="77777777" w:rsidTr="00BA3162">
        <w:trPr>
          <w:trHeight w:val="976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B3E7" w14:textId="554D1FE9" w:rsidR="00BA3162" w:rsidRPr="00C74ABE" w:rsidRDefault="00BA3162" w:rsidP="00BA3162">
            <w:pPr>
              <w:jc w:val="center"/>
            </w:pPr>
            <w:r>
              <w:lastRenderedPageBreak/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CA52" w14:textId="77777777" w:rsidR="00BA3162" w:rsidRDefault="00BA3162" w:rsidP="00BA3162">
            <w:pPr>
              <w:jc w:val="center"/>
            </w:pPr>
            <w:r w:rsidRPr="00C74ABE">
              <w:t xml:space="preserve">Пермский край, </w:t>
            </w:r>
            <w:r>
              <w:t xml:space="preserve">Пермский муниципальный округ, </w:t>
            </w:r>
          </w:p>
          <w:p w14:paraId="1A815B99" w14:textId="3D0A8A3B" w:rsidR="00BA3162" w:rsidRPr="00C74ABE" w:rsidRDefault="00BA3162" w:rsidP="00BA3162">
            <w:pPr>
              <w:jc w:val="center"/>
            </w:pPr>
            <w:r>
              <w:t>п. Красный Восход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A96" w14:textId="1329C0CF" w:rsidR="00BA3162" w:rsidRPr="00C74ABE" w:rsidRDefault="00BA3162" w:rsidP="00BA3162">
            <w:pPr>
              <w:jc w:val="center"/>
            </w:pPr>
            <w:r w:rsidRPr="00BA3162">
              <w:t>59:32:3290001:17395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2A8F" w14:textId="2CB755D3" w:rsidR="00BA3162" w:rsidRPr="00C74ABE" w:rsidRDefault="00BA3162" w:rsidP="00BA3162">
            <w:pPr>
              <w:jc w:val="center"/>
            </w:pPr>
            <w:r>
              <w:t>750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A9B6" w14:textId="73FB11C1" w:rsidR="00BA3162" w:rsidRPr="00C74ABE" w:rsidRDefault="00BA3162" w:rsidP="00BA3162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6509" w14:textId="2DA4A5B2" w:rsidR="00BA3162" w:rsidRPr="00C74ABE" w:rsidRDefault="00BA3162" w:rsidP="00BA3162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C601" w14:textId="20756872" w:rsidR="00BA3162" w:rsidRPr="00C74ABE" w:rsidRDefault="00BA3162" w:rsidP="00BA3162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0A86" w14:textId="243F7A23" w:rsidR="00BA3162" w:rsidRPr="00C74ABE" w:rsidRDefault="00BA3162" w:rsidP="00BA3162">
            <w:pPr>
              <w:jc w:val="center"/>
            </w:pPr>
            <w:r w:rsidRPr="00C74ABE">
              <w:t>Отсутствуют</w:t>
            </w:r>
          </w:p>
        </w:tc>
      </w:tr>
      <w:tr w:rsidR="00BA3162" w:rsidRPr="00C74ABE" w14:paraId="3D12C6DE" w14:textId="77777777" w:rsidTr="00BA3162">
        <w:trPr>
          <w:trHeight w:val="977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323E" w14:textId="0ACE016B" w:rsidR="00BA3162" w:rsidRPr="00C74ABE" w:rsidRDefault="00BA3162" w:rsidP="00BA3162">
            <w:pPr>
              <w:jc w:val="center"/>
            </w:pPr>
            <w: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7B7B" w14:textId="77777777" w:rsidR="00BA3162" w:rsidRDefault="00BA3162" w:rsidP="00BA3162">
            <w:pPr>
              <w:jc w:val="center"/>
            </w:pPr>
            <w:r w:rsidRPr="00C74ABE">
              <w:t xml:space="preserve">Пермский край, </w:t>
            </w:r>
            <w:r>
              <w:t xml:space="preserve">Пермский муниципальный округ, </w:t>
            </w:r>
          </w:p>
          <w:p w14:paraId="35F804D6" w14:textId="3E2FE670" w:rsidR="00BA3162" w:rsidRPr="00C74ABE" w:rsidRDefault="00BA3162" w:rsidP="00BA3162">
            <w:pPr>
              <w:jc w:val="center"/>
            </w:pPr>
            <w:r>
              <w:t>п. Красный Восход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4D27" w14:textId="17EAB5BE" w:rsidR="00BA3162" w:rsidRPr="00C74ABE" w:rsidRDefault="00BA3162" w:rsidP="00BA3162">
            <w:pPr>
              <w:jc w:val="center"/>
            </w:pPr>
            <w:r w:rsidRPr="00BA3162">
              <w:t>59:32:3290001:1739</w:t>
            </w:r>
            <w: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889E" w14:textId="2FAB777E" w:rsidR="00BA3162" w:rsidRPr="00C74ABE" w:rsidRDefault="00BA3162" w:rsidP="00BA3162">
            <w:pPr>
              <w:jc w:val="center"/>
            </w:pPr>
            <w:r>
              <w:t>751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D8C3" w14:textId="61F852FC" w:rsidR="00BA3162" w:rsidRPr="00C74ABE" w:rsidRDefault="00BA3162" w:rsidP="00BA3162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6FA1" w14:textId="0E947CF8" w:rsidR="00BA3162" w:rsidRPr="00C74ABE" w:rsidRDefault="00BA3162" w:rsidP="00BA3162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C7CD" w14:textId="718AED63" w:rsidR="00BA3162" w:rsidRPr="00C74ABE" w:rsidRDefault="00BA3162" w:rsidP="00BA3162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D48C" w14:textId="79C1F11D" w:rsidR="00BA3162" w:rsidRPr="00C74ABE" w:rsidRDefault="00BA3162" w:rsidP="00BA3162">
            <w:pPr>
              <w:jc w:val="center"/>
            </w:pPr>
            <w:r w:rsidRPr="00C74ABE">
              <w:t>Отсутствуют</w:t>
            </w:r>
          </w:p>
        </w:tc>
      </w:tr>
      <w:tr w:rsidR="00BA3162" w:rsidRPr="00C74ABE" w14:paraId="42883D66" w14:textId="77777777" w:rsidTr="00BA3162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FB7B" w14:textId="1C192A95" w:rsidR="00BA3162" w:rsidRPr="00C74ABE" w:rsidRDefault="00BA3162" w:rsidP="00BA3162">
            <w:pPr>
              <w:jc w:val="center"/>
            </w:pPr>
            <w: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ABBB" w14:textId="77777777" w:rsidR="00BA3162" w:rsidRDefault="00BA3162" w:rsidP="00BA3162">
            <w:pPr>
              <w:jc w:val="center"/>
            </w:pPr>
            <w:r w:rsidRPr="00C74ABE">
              <w:t xml:space="preserve">Пермский край, </w:t>
            </w:r>
            <w:r>
              <w:t xml:space="preserve">Пермский муниципальный округ, </w:t>
            </w:r>
          </w:p>
          <w:p w14:paraId="2F6DBED7" w14:textId="73D41792" w:rsidR="00BA3162" w:rsidRPr="00C74ABE" w:rsidRDefault="00BA3162" w:rsidP="00BA3162">
            <w:pPr>
              <w:jc w:val="center"/>
            </w:pPr>
            <w:r>
              <w:t>п. Красный Восход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0404" w14:textId="3D553A4A" w:rsidR="00BA3162" w:rsidRPr="00C74ABE" w:rsidRDefault="00BA3162" w:rsidP="00BA3162">
            <w:pPr>
              <w:jc w:val="center"/>
            </w:pPr>
            <w:r w:rsidRPr="00BA3162">
              <w:t>59:32:3290001:1739</w:t>
            </w:r>
            <w:r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D2FD" w14:textId="1061AE5C" w:rsidR="00BA3162" w:rsidRPr="00C74ABE" w:rsidRDefault="00BA3162" w:rsidP="00BA3162">
            <w:pPr>
              <w:jc w:val="center"/>
            </w:pPr>
            <w:r>
              <w:t>1000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FCF7" w14:textId="01D47EBA" w:rsidR="00BA3162" w:rsidRPr="00C74ABE" w:rsidRDefault="00BA3162" w:rsidP="00BA3162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6D63" w14:textId="500E608A" w:rsidR="00BA3162" w:rsidRPr="00C74ABE" w:rsidRDefault="00BA3162" w:rsidP="00BA3162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55CA" w14:textId="529A661A" w:rsidR="00BA3162" w:rsidRPr="00C74ABE" w:rsidRDefault="00BA3162" w:rsidP="00BA3162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24B7" w14:textId="084BC75E" w:rsidR="00BA3162" w:rsidRPr="00C74ABE" w:rsidRDefault="00BA3162" w:rsidP="00BA3162">
            <w:pPr>
              <w:jc w:val="center"/>
            </w:pPr>
            <w:r w:rsidRPr="00C74ABE">
              <w:t>Отсутствуют</w:t>
            </w:r>
          </w:p>
        </w:tc>
      </w:tr>
      <w:tr w:rsidR="00BA3162" w:rsidRPr="00C74ABE" w14:paraId="48842301" w14:textId="77777777" w:rsidTr="00BA3162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162B" w14:textId="0C835F43" w:rsidR="00BA3162" w:rsidRPr="00C74ABE" w:rsidRDefault="00BA3162" w:rsidP="00BA3162">
            <w:pPr>
              <w:jc w:val="center"/>
            </w:pPr>
            <w: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8482" w14:textId="77777777" w:rsidR="00BA3162" w:rsidRDefault="00BA3162" w:rsidP="00BA3162">
            <w:pPr>
              <w:jc w:val="center"/>
            </w:pPr>
            <w:r w:rsidRPr="00C74ABE">
              <w:t xml:space="preserve">Пермский край, </w:t>
            </w:r>
            <w:r>
              <w:t xml:space="preserve">Пермский муниципальный округ, </w:t>
            </w:r>
          </w:p>
          <w:p w14:paraId="3F7C3CDF" w14:textId="6D1B2CAA" w:rsidR="00BA3162" w:rsidRPr="00C74ABE" w:rsidRDefault="00BA3162" w:rsidP="00BA3162">
            <w:pPr>
              <w:jc w:val="center"/>
            </w:pPr>
            <w:r>
              <w:t>п. Красный Восход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1B45" w14:textId="3B0378DD" w:rsidR="00BA3162" w:rsidRPr="00C74ABE" w:rsidRDefault="00BA3162" w:rsidP="00BA3162">
            <w:pPr>
              <w:jc w:val="center"/>
            </w:pPr>
            <w:r w:rsidRPr="00BA3162">
              <w:t>59:32:3290001:1739</w:t>
            </w:r>
            <w: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DAE4" w14:textId="2298C0C1" w:rsidR="00BA3162" w:rsidRPr="00C74ABE" w:rsidRDefault="00BA3162" w:rsidP="00BA3162">
            <w:pPr>
              <w:jc w:val="center"/>
            </w:pPr>
            <w:r>
              <w:t>1000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38D8" w14:textId="59276E20" w:rsidR="00BA3162" w:rsidRPr="00C74ABE" w:rsidRDefault="00BA3162" w:rsidP="00BA3162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6C0C" w14:textId="58B89C70" w:rsidR="00BA3162" w:rsidRPr="00C74ABE" w:rsidRDefault="00BA3162" w:rsidP="00BA3162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B6F7" w14:textId="3D565439" w:rsidR="00BA3162" w:rsidRPr="00C74ABE" w:rsidRDefault="00BA3162" w:rsidP="00BA3162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FAD2" w14:textId="33E9D8E3" w:rsidR="00BA3162" w:rsidRPr="00C74ABE" w:rsidRDefault="00BA3162" w:rsidP="00BA3162">
            <w:pPr>
              <w:jc w:val="center"/>
            </w:pPr>
            <w:r w:rsidRPr="00C74ABE">
              <w:t>Отсутствуют</w:t>
            </w:r>
          </w:p>
        </w:tc>
      </w:tr>
      <w:tr w:rsidR="00BA3162" w:rsidRPr="00C74ABE" w14:paraId="39C7D891" w14:textId="77777777" w:rsidTr="00BA3162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B99A" w14:textId="26EA4B9B" w:rsidR="00BA3162" w:rsidRPr="00C74ABE" w:rsidRDefault="00BA3162" w:rsidP="00BA3162">
            <w:pPr>
              <w:jc w:val="center"/>
            </w:pPr>
            <w:r>
              <w:t>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CCB1" w14:textId="77777777" w:rsidR="00BA3162" w:rsidRDefault="00BA3162" w:rsidP="00BA3162">
            <w:pPr>
              <w:jc w:val="center"/>
            </w:pPr>
            <w:r w:rsidRPr="00C74ABE">
              <w:t xml:space="preserve">Пермский край, </w:t>
            </w:r>
            <w:r>
              <w:t xml:space="preserve">Пермский муниципальный округ, </w:t>
            </w:r>
          </w:p>
          <w:p w14:paraId="77C0136C" w14:textId="30834DD6" w:rsidR="00BA3162" w:rsidRPr="00C74ABE" w:rsidRDefault="00BA3162" w:rsidP="00BA3162">
            <w:pPr>
              <w:jc w:val="center"/>
            </w:pPr>
            <w:r>
              <w:t>п. Красный Восход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0535" w14:textId="52DE93F7" w:rsidR="00BA3162" w:rsidRPr="00C74ABE" w:rsidRDefault="00BA3162" w:rsidP="00BA3162">
            <w:pPr>
              <w:jc w:val="center"/>
            </w:pPr>
            <w:r w:rsidRPr="00BA3162">
              <w:t>59:32:3290001:17</w:t>
            </w:r>
            <w:r>
              <w:t>400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762E" w14:textId="0F11A744" w:rsidR="00BA3162" w:rsidRPr="00C74ABE" w:rsidRDefault="00BA3162" w:rsidP="00BA3162">
            <w:pPr>
              <w:jc w:val="center"/>
            </w:pPr>
            <w:r>
              <w:t>1000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97D4" w14:textId="334A94E0" w:rsidR="00BA3162" w:rsidRPr="00C74ABE" w:rsidRDefault="00BA3162" w:rsidP="00BA3162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870A" w14:textId="4F3E1F8E" w:rsidR="00BA3162" w:rsidRPr="00C74ABE" w:rsidRDefault="00BA3162" w:rsidP="00BA3162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8179" w14:textId="1D4D5DAF" w:rsidR="00BA3162" w:rsidRPr="00C74ABE" w:rsidRDefault="00BA3162" w:rsidP="00BA3162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B595" w14:textId="3C0FC6E9" w:rsidR="00BA3162" w:rsidRPr="00C74ABE" w:rsidRDefault="00BA3162" w:rsidP="00BA3162">
            <w:pPr>
              <w:jc w:val="center"/>
            </w:pPr>
            <w:r w:rsidRPr="00C74ABE">
              <w:t>Отсутствуют</w:t>
            </w:r>
          </w:p>
        </w:tc>
      </w:tr>
      <w:tr w:rsidR="00BA3162" w:rsidRPr="00C74ABE" w14:paraId="6F91719F" w14:textId="77777777" w:rsidTr="00BA3162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F86F" w14:textId="2E93E4E2" w:rsidR="00BA3162" w:rsidRPr="00C74ABE" w:rsidRDefault="00BA3162" w:rsidP="00BA3162">
            <w:pPr>
              <w:jc w:val="center"/>
            </w:pPr>
            <w:r w:rsidRPr="00C74ABE"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702A" w14:textId="77777777" w:rsidR="00BA3162" w:rsidRDefault="00BA3162" w:rsidP="00BA3162">
            <w:pPr>
              <w:jc w:val="center"/>
            </w:pPr>
            <w:r w:rsidRPr="00C74ABE">
              <w:t xml:space="preserve">Пермский край, </w:t>
            </w:r>
            <w:r>
              <w:t xml:space="preserve">Пермский муниципальный округ, </w:t>
            </w:r>
          </w:p>
          <w:p w14:paraId="26069849" w14:textId="34B9C6B6" w:rsidR="00BA3162" w:rsidRPr="00C74ABE" w:rsidRDefault="00BA3162" w:rsidP="00BA3162">
            <w:pPr>
              <w:jc w:val="center"/>
            </w:pPr>
            <w:r>
              <w:lastRenderedPageBreak/>
              <w:t>п. Красный Восход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F9D1" w14:textId="1900832B" w:rsidR="00BA3162" w:rsidRPr="00C74ABE" w:rsidRDefault="00BA3162" w:rsidP="00BA3162">
            <w:pPr>
              <w:jc w:val="center"/>
            </w:pPr>
            <w:r w:rsidRPr="00BA3162">
              <w:lastRenderedPageBreak/>
              <w:t>59:32:3290001:17</w:t>
            </w:r>
            <w:r>
              <w:t>399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A3D7" w14:textId="0E08AB6D" w:rsidR="00BA3162" w:rsidRPr="00C74ABE" w:rsidRDefault="00BA3162" w:rsidP="00BA3162">
            <w:pPr>
              <w:jc w:val="center"/>
            </w:pPr>
            <w:r>
              <w:t>1000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2B94" w14:textId="7DA53F73" w:rsidR="00BA3162" w:rsidRPr="00C74ABE" w:rsidRDefault="00BA3162" w:rsidP="00BA3162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7048" w14:textId="47800A39" w:rsidR="00BA3162" w:rsidRPr="00C74ABE" w:rsidRDefault="00BA3162" w:rsidP="00BA3162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57BE" w14:textId="161518D5" w:rsidR="00BA3162" w:rsidRPr="00C74ABE" w:rsidRDefault="00BA3162" w:rsidP="00BA3162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</w:t>
            </w:r>
            <w:r w:rsidRPr="00C74ABE">
              <w:lastRenderedPageBreak/>
              <w:t>аэропорта Большое Савино.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E8D8" w14:textId="42665AFA" w:rsidR="00BA3162" w:rsidRPr="00C74ABE" w:rsidRDefault="00BA3162" w:rsidP="00BA3162">
            <w:pPr>
              <w:jc w:val="center"/>
            </w:pPr>
            <w:r w:rsidRPr="00C74ABE">
              <w:lastRenderedPageBreak/>
              <w:t>Отсутствуют</w:t>
            </w:r>
          </w:p>
        </w:tc>
      </w:tr>
      <w:tr w:rsidR="00BA3162" w:rsidRPr="00C74ABE" w14:paraId="6DB55611" w14:textId="77777777" w:rsidTr="00BA3162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C1B8" w14:textId="7AC07575" w:rsidR="00BA3162" w:rsidRPr="00C74ABE" w:rsidRDefault="00BA3162" w:rsidP="00BA3162">
            <w:pPr>
              <w:jc w:val="center"/>
            </w:pPr>
            <w:r w:rsidRPr="00C74ABE">
              <w:t>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8B55" w14:textId="1465DED3" w:rsidR="00BA3162" w:rsidRPr="00C74ABE" w:rsidRDefault="00BA3162" w:rsidP="00860C71">
            <w:pPr>
              <w:jc w:val="center"/>
            </w:pPr>
            <w:r w:rsidRPr="00C74ABE">
              <w:t xml:space="preserve">Пермский край, </w:t>
            </w:r>
            <w:r>
              <w:t xml:space="preserve">Пермский района, </w:t>
            </w:r>
            <w:proofErr w:type="spellStart"/>
            <w:r>
              <w:t>Усть-Качкинское</w:t>
            </w:r>
            <w:proofErr w:type="spellEnd"/>
            <w:r>
              <w:t xml:space="preserve"> с/п, п. Красный Восход, пер. Уютн</w:t>
            </w:r>
            <w:r w:rsidR="00860C71">
              <w:t>ый</w:t>
            </w:r>
            <w:r>
              <w:t xml:space="preserve">, </w:t>
            </w:r>
            <w:r w:rsidR="00860C71"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0D67" w14:textId="4BD42DCF" w:rsidR="00BA3162" w:rsidRPr="00C74ABE" w:rsidRDefault="00BA3162" w:rsidP="00BA3162">
            <w:pPr>
              <w:jc w:val="center"/>
            </w:pPr>
            <w:r w:rsidRPr="00BA3162">
              <w:t>59:32:2000001:380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F3DF" w14:textId="0FD1F3B7" w:rsidR="00BA3162" w:rsidRPr="00C74ABE" w:rsidRDefault="00860C71" w:rsidP="00BA3162">
            <w:pPr>
              <w:jc w:val="center"/>
            </w:pPr>
            <w:r>
              <w:t>1500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887A" w14:textId="5AC0F86F" w:rsidR="00BA3162" w:rsidRPr="00C74ABE" w:rsidRDefault="0085267F" w:rsidP="00BA3162">
            <w:pPr>
              <w:jc w:val="center"/>
            </w:pPr>
            <w:r w:rsidRPr="00760F68">
              <w:rPr>
                <w:color w:val="000000"/>
                <w:szCs w:val="28"/>
              </w:rPr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A1B0" w14:textId="774B825B" w:rsidR="00BA3162" w:rsidRPr="00C74ABE" w:rsidRDefault="00860C71" w:rsidP="00BA3162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AFF5" w14:textId="631053F0" w:rsidR="00BA3162" w:rsidRPr="005E76B9" w:rsidRDefault="00860C71" w:rsidP="00860C71">
            <w:pPr>
              <w:jc w:val="center"/>
              <w:rPr>
                <w:color w:val="000000" w:themeColor="text1"/>
              </w:rPr>
            </w:pPr>
            <w:r w:rsidRPr="005E76B9">
              <w:rPr>
                <w:color w:val="000000" w:themeColor="text1"/>
              </w:rPr>
              <w:t xml:space="preserve">Весь земельный участок: </w:t>
            </w:r>
            <w:proofErr w:type="spellStart"/>
            <w:r w:rsidRPr="005E76B9">
              <w:rPr>
                <w:color w:val="000000" w:themeColor="text1"/>
              </w:rPr>
              <w:t>Приаэродромная</w:t>
            </w:r>
            <w:proofErr w:type="spellEnd"/>
            <w:r w:rsidRPr="005E76B9">
              <w:rPr>
                <w:color w:val="000000" w:themeColor="text1"/>
              </w:rPr>
              <w:t xml:space="preserve"> территория аэродрома аэропорта Большое Савино; третий пояс зоны санитарной охраны курорта "Усть-Качка". Часть земельного участка: з</w:t>
            </w:r>
            <w:r w:rsidRPr="005E76B9">
              <w:rPr>
                <w:color w:val="000000" w:themeColor="text1"/>
                <w:shd w:val="clear" w:color="auto" w:fill="FFFFFF"/>
              </w:rPr>
              <w:t xml:space="preserve">она 3 пояса санитарной охраны скважины 4297; охранная зона ВЛ 0.4 </w:t>
            </w:r>
            <w:proofErr w:type="spellStart"/>
            <w:r w:rsidRPr="005E76B9">
              <w:rPr>
                <w:color w:val="000000" w:themeColor="text1"/>
                <w:shd w:val="clear" w:color="auto" w:fill="FFFFFF"/>
              </w:rPr>
              <w:t>кВ</w:t>
            </w:r>
            <w:proofErr w:type="spellEnd"/>
            <w:r w:rsidRPr="005E76B9">
              <w:rPr>
                <w:color w:val="000000" w:themeColor="text1"/>
                <w:shd w:val="clear" w:color="auto" w:fill="FFFFFF"/>
              </w:rPr>
              <w:t xml:space="preserve"> от ТП 3242.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2DBB" w14:textId="52D8B339" w:rsidR="00BA3162" w:rsidRPr="00C74ABE" w:rsidRDefault="00CA50FC" w:rsidP="00BA3162">
            <w:pPr>
              <w:jc w:val="center"/>
            </w:pPr>
            <w:r w:rsidRPr="00C74ABE">
              <w:t>Отсутствуют</w:t>
            </w:r>
          </w:p>
        </w:tc>
      </w:tr>
      <w:tr w:rsidR="00BA3162" w:rsidRPr="00C74ABE" w14:paraId="7260E1EC" w14:textId="77777777" w:rsidTr="00BA3162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C309" w14:textId="44671505" w:rsidR="00BA3162" w:rsidRPr="00C74ABE" w:rsidRDefault="00BA3162" w:rsidP="00BA3162">
            <w:pPr>
              <w:jc w:val="center"/>
            </w:pPr>
            <w:r>
              <w:t>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09A8" w14:textId="74C62820" w:rsidR="00BA3162" w:rsidRPr="00C74ABE" w:rsidRDefault="00CA50FC" w:rsidP="00BA3162">
            <w:pPr>
              <w:jc w:val="center"/>
            </w:pPr>
            <w:r w:rsidRPr="00C74ABE">
              <w:t xml:space="preserve">Пермский край, </w:t>
            </w:r>
            <w:r>
              <w:t xml:space="preserve">Пермский района, </w:t>
            </w:r>
            <w:proofErr w:type="spellStart"/>
            <w:r>
              <w:t>Усть-Качкинское</w:t>
            </w:r>
            <w:proofErr w:type="spellEnd"/>
            <w:r>
              <w:t xml:space="preserve"> с/п, п. Красный Восход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669F" w14:textId="697350FB" w:rsidR="00BA3162" w:rsidRPr="00C74ABE" w:rsidRDefault="00CA50FC" w:rsidP="00BA3162">
            <w:pPr>
              <w:jc w:val="center"/>
            </w:pPr>
            <w:r w:rsidRPr="00CA50FC">
              <w:t>59:32:3290001:15338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D84" w14:textId="05095A7C" w:rsidR="00BA3162" w:rsidRPr="00C74ABE" w:rsidRDefault="00CA50FC" w:rsidP="00BA3162">
            <w:pPr>
              <w:jc w:val="center"/>
            </w:pPr>
            <w:r>
              <w:t>1500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6CED" w14:textId="6A008C6A" w:rsidR="00BA3162" w:rsidRPr="00C74ABE" w:rsidRDefault="00CA50FC" w:rsidP="00CA50FC">
            <w:pPr>
              <w:jc w:val="center"/>
            </w:pPr>
            <w:r w:rsidRPr="00760F68">
              <w:rPr>
                <w:color w:val="000000"/>
                <w:szCs w:val="28"/>
              </w:rPr>
              <w:t>Ведение садоводства</w:t>
            </w:r>
            <w:r w:rsidRPr="00C74ABE">
              <w:t xml:space="preserve">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C757" w14:textId="4BABA768" w:rsidR="00BA3162" w:rsidRPr="00C74ABE" w:rsidRDefault="00CA50FC" w:rsidP="00BA3162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F6EA" w14:textId="7147E4DA" w:rsidR="00CA50FC" w:rsidRPr="005E76B9" w:rsidRDefault="00CA50FC" w:rsidP="00CA50F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5E76B9">
              <w:rPr>
                <w:color w:val="000000" w:themeColor="text1"/>
              </w:rPr>
              <w:t xml:space="preserve">Весь земельный участок: </w:t>
            </w:r>
            <w:proofErr w:type="spellStart"/>
            <w:r w:rsidRPr="005E76B9">
              <w:rPr>
                <w:color w:val="000000" w:themeColor="text1"/>
              </w:rPr>
              <w:t>Приаэродромная</w:t>
            </w:r>
            <w:proofErr w:type="spellEnd"/>
            <w:r w:rsidRPr="005E76B9">
              <w:rPr>
                <w:color w:val="000000" w:themeColor="text1"/>
              </w:rPr>
              <w:t xml:space="preserve"> территория аэродрома аэропорта Большое Савино; третий пояс зоны санитарной охраны курорта "Усть-Качка"; </w:t>
            </w:r>
            <w:r w:rsidRPr="005E76B9">
              <w:rPr>
                <w:color w:val="000000" w:themeColor="text1"/>
                <w:shd w:val="clear" w:color="auto" w:fill="FFFFFF"/>
              </w:rPr>
              <w:t>Водоохранная зона.</w:t>
            </w:r>
            <w:r w:rsidRPr="005E76B9">
              <w:rPr>
                <w:color w:val="000000" w:themeColor="text1"/>
              </w:rPr>
              <w:t xml:space="preserve"> Часть земельного участка:</w:t>
            </w:r>
          </w:p>
          <w:p w14:paraId="4CAA4F90" w14:textId="1B2D3599" w:rsidR="00BA3162" w:rsidRPr="005E76B9" w:rsidRDefault="005E76B9" w:rsidP="005E76B9">
            <w:pPr>
              <w:jc w:val="center"/>
              <w:rPr>
                <w:color w:val="000000" w:themeColor="text1"/>
              </w:rPr>
            </w:pPr>
            <w:r w:rsidRPr="005E76B9">
              <w:rPr>
                <w:color w:val="000000" w:themeColor="text1"/>
                <w:shd w:val="clear" w:color="auto" w:fill="FFFFFF"/>
              </w:rPr>
              <w:t>п</w:t>
            </w:r>
            <w:r w:rsidR="00CA50FC" w:rsidRPr="005E76B9">
              <w:rPr>
                <w:color w:val="000000" w:themeColor="text1"/>
                <w:shd w:val="clear" w:color="auto" w:fill="FFFFFF"/>
              </w:rPr>
              <w:t xml:space="preserve">рибрежная защитная полоса; береговая полоса; </w:t>
            </w:r>
            <w:r w:rsidRPr="005E76B9">
              <w:rPr>
                <w:color w:val="000000" w:themeColor="text1"/>
                <w:shd w:val="clear" w:color="auto" w:fill="FFFFFF"/>
              </w:rPr>
              <w:t>охранная зона</w:t>
            </w:r>
            <w:r w:rsidR="00CA50FC" w:rsidRPr="005E76B9">
              <w:rPr>
                <w:color w:val="000000" w:themeColor="text1"/>
                <w:shd w:val="clear" w:color="auto" w:fill="FFFFFF"/>
              </w:rPr>
              <w:t xml:space="preserve"> ВЛ-10 </w:t>
            </w:r>
            <w:proofErr w:type="spellStart"/>
            <w:r w:rsidR="00CA50FC" w:rsidRPr="005E76B9">
              <w:rPr>
                <w:color w:val="000000" w:themeColor="text1"/>
                <w:shd w:val="clear" w:color="auto" w:fill="FFFFFF"/>
              </w:rPr>
              <w:t>кВ</w:t>
            </w:r>
            <w:proofErr w:type="spellEnd"/>
            <w:r w:rsidR="00CA50FC" w:rsidRPr="005E76B9">
              <w:rPr>
                <w:color w:val="000000" w:themeColor="text1"/>
                <w:shd w:val="clear" w:color="auto" w:fill="FFFFFF"/>
              </w:rPr>
              <w:t xml:space="preserve"> ф.</w:t>
            </w:r>
            <w:r w:rsidRPr="005E76B9">
              <w:rPr>
                <w:color w:val="000000" w:themeColor="text1"/>
                <w:shd w:val="clear" w:color="auto" w:fill="FFFFFF"/>
              </w:rPr>
              <w:t xml:space="preserve"> </w:t>
            </w:r>
            <w:r w:rsidR="00CA50FC" w:rsidRPr="005E76B9">
              <w:rPr>
                <w:color w:val="000000" w:themeColor="text1"/>
                <w:shd w:val="clear" w:color="auto" w:fill="FFFFFF"/>
              </w:rPr>
              <w:t>Мелиоратор от ПС Восход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400" w14:textId="5E6080D3" w:rsidR="00BA3162" w:rsidRPr="00C74ABE" w:rsidRDefault="00CA50FC" w:rsidP="00BA3162">
            <w:pPr>
              <w:jc w:val="center"/>
            </w:pPr>
            <w:r w:rsidRPr="00C74ABE">
              <w:t>Отсутствуют</w:t>
            </w:r>
          </w:p>
        </w:tc>
      </w:tr>
      <w:tr w:rsidR="00CA50FC" w:rsidRPr="00C74ABE" w14:paraId="3AD91ADA" w14:textId="77777777" w:rsidTr="00BA3162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CBFE" w14:textId="59E30F0E" w:rsidR="00CA50FC" w:rsidRPr="00C74ABE" w:rsidRDefault="00CA50FC" w:rsidP="00CA50FC">
            <w:pPr>
              <w:jc w:val="center"/>
            </w:pPr>
            <w:r w:rsidRPr="00C74ABE">
              <w:lastRenderedPageBreak/>
              <w:t>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8AD7" w14:textId="672A61BD" w:rsidR="00CA50FC" w:rsidRPr="00C74ABE" w:rsidRDefault="00CA50FC" w:rsidP="00CA50FC">
            <w:pPr>
              <w:jc w:val="center"/>
            </w:pPr>
            <w:r w:rsidRPr="00C74ABE">
              <w:t xml:space="preserve">Пермский край, </w:t>
            </w:r>
            <w:r>
              <w:t xml:space="preserve">Пермский района, </w:t>
            </w:r>
            <w:proofErr w:type="spellStart"/>
            <w:r>
              <w:t>Усть-Качкинское</w:t>
            </w:r>
            <w:proofErr w:type="spellEnd"/>
            <w:r>
              <w:t xml:space="preserve"> с/п, п. Красный Восход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4375" w14:textId="5F21AEEB" w:rsidR="00CA50FC" w:rsidRPr="00C74ABE" w:rsidRDefault="00CA50FC" w:rsidP="00CA50FC">
            <w:pPr>
              <w:jc w:val="center"/>
            </w:pPr>
            <w:r w:rsidRPr="00CA50FC">
              <w:t>59:32:2000001:2814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A1D0" w14:textId="425B4759" w:rsidR="00CA50FC" w:rsidRPr="00C74ABE" w:rsidRDefault="00CA50FC" w:rsidP="00CA50FC">
            <w:pPr>
              <w:jc w:val="center"/>
            </w:pPr>
            <w:r>
              <w:t>750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9F3F" w14:textId="356074C9" w:rsidR="00CA50FC" w:rsidRPr="00C74ABE" w:rsidRDefault="00CA50FC" w:rsidP="00CA50FC">
            <w:pPr>
              <w:jc w:val="center"/>
            </w:pPr>
            <w:r w:rsidRPr="00760F68">
              <w:rPr>
                <w:color w:val="000000"/>
                <w:szCs w:val="28"/>
              </w:rPr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294C" w14:textId="5378FCE2" w:rsidR="00CA50FC" w:rsidRPr="00C74ABE" w:rsidRDefault="00CA50FC" w:rsidP="00CA50FC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3AA7" w14:textId="638A4BF5" w:rsidR="00CA50FC" w:rsidRPr="00C74ABE" w:rsidRDefault="00CA50FC" w:rsidP="00CA50FC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DDAD" w14:textId="4B90D862" w:rsidR="00CA50FC" w:rsidRPr="00C74ABE" w:rsidRDefault="00CA50FC" w:rsidP="00CA50FC">
            <w:pPr>
              <w:jc w:val="center"/>
            </w:pPr>
            <w:r w:rsidRPr="00C74ABE">
              <w:t>Отсутствуют</w:t>
            </w:r>
          </w:p>
        </w:tc>
      </w:tr>
      <w:tr w:rsidR="00CA50FC" w:rsidRPr="00C74ABE" w14:paraId="2A79C0AE" w14:textId="77777777" w:rsidTr="00BA3162">
        <w:trPr>
          <w:trHeight w:val="9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97F0" w14:textId="1E3B3451" w:rsidR="00CA50FC" w:rsidRPr="00C74ABE" w:rsidRDefault="00CA50FC" w:rsidP="00CA50FC">
            <w:pPr>
              <w:jc w:val="center"/>
            </w:pPr>
            <w:r w:rsidRPr="00C74ABE">
              <w:t>1</w:t>
            </w:r>
            <w: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BC10" w14:textId="0D6FCEA3" w:rsidR="00CA50FC" w:rsidRPr="00C74ABE" w:rsidRDefault="00CA50FC" w:rsidP="00CA50FC">
            <w:pPr>
              <w:jc w:val="center"/>
            </w:pPr>
            <w:r w:rsidRPr="00C74ABE">
              <w:t xml:space="preserve">Пермский край, </w:t>
            </w:r>
            <w:r>
              <w:t xml:space="preserve">Пермский района, </w:t>
            </w:r>
            <w:proofErr w:type="spellStart"/>
            <w:r>
              <w:t>Усть-Качкинское</w:t>
            </w:r>
            <w:proofErr w:type="spellEnd"/>
            <w:r>
              <w:t xml:space="preserve"> с/п, п. Красный Восход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7E9D" w14:textId="6BE78CB2" w:rsidR="00CA50FC" w:rsidRPr="00C74ABE" w:rsidRDefault="00CA50FC" w:rsidP="00CA50FC">
            <w:pPr>
              <w:jc w:val="center"/>
            </w:pPr>
            <w:r w:rsidRPr="00CA50FC">
              <w:t>59:32:2000001:281</w:t>
            </w:r>
            <w: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2DD8" w14:textId="45C3E4A5" w:rsidR="00CA50FC" w:rsidRPr="00C74ABE" w:rsidRDefault="00CA50FC" w:rsidP="00CA50FC">
            <w:pPr>
              <w:jc w:val="center"/>
            </w:pPr>
            <w:r>
              <w:t>750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8505" w14:textId="07275833" w:rsidR="00CA50FC" w:rsidRPr="00C74ABE" w:rsidRDefault="00CA50FC" w:rsidP="00CA50FC">
            <w:pPr>
              <w:jc w:val="center"/>
            </w:pPr>
            <w:r w:rsidRPr="00760F68">
              <w:rPr>
                <w:color w:val="000000"/>
                <w:szCs w:val="28"/>
              </w:rPr>
              <w:t>Ведение садоводства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EA95" w14:textId="0B6F503B" w:rsidR="00CA50FC" w:rsidRPr="00C74ABE" w:rsidRDefault="00CA50FC" w:rsidP="00CA50FC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20D6" w14:textId="4865A7A6" w:rsidR="00CA50FC" w:rsidRPr="002842CA" w:rsidRDefault="00CA50FC" w:rsidP="00CA50FC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68E3" w14:textId="7EDD5854" w:rsidR="00CA50FC" w:rsidRPr="00C74ABE" w:rsidRDefault="00CA50FC" w:rsidP="00CA50FC">
            <w:pPr>
              <w:jc w:val="center"/>
            </w:pPr>
            <w:r w:rsidRPr="00C74ABE">
              <w:t>Отсутствуют</w:t>
            </w:r>
          </w:p>
        </w:tc>
      </w:tr>
    </w:tbl>
    <w:p w14:paraId="3A4FC72E" w14:textId="7F6BC7AF" w:rsidR="0069106A" w:rsidRPr="0069106A" w:rsidRDefault="0069106A" w:rsidP="00C34C35">
      <w:pPr>
        <w:rPr>
          <w:sz w:val="28"/>
          <w:szCs w:val="28"/>
        </w:rPr>
      </w:pPr>
    </w:p>
    <w:sectPr w:rsidR="0069106A" w:rsidRPr="0069106A" w:rsidSect="00804FF7">
      <w:pgSz w:w="16840" w:h="11907" w:orient="landscape" w:code="9"/>
      <w:pgMar w:top="1134" w:right="822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BF3A" w14:textId="77777777" w:rsidR="00BA3162" w:rsidRDefault="00BA3162">
      <w:r>
        <w:separator/>
      </w:r>
    </w:p>
  </w:endnote>
  <w:endnote w:type="continuationSeparator" w:id="0">
    <w:p w14:paraId="1850D958" w14:textId="77777777" w:rsidR="00BA3162" w:rsidRDefault="00BA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8B43" w14:textId="77777777" w:rsidR="00BA3162" w:rsidRDefault="00BA3162">
      <w:r>
        <w:separator/>
      </w:r>
    </w:p>
  </w:footnote>
  <w:footnote w:type="continuationSeparator" w:id="0">
    <w:p w14:paraId="5A7DC230" w14:textId="77777777" w:rsidR="00BA3162" w:rsidRDefault="00BA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BA3162" w:rsidRDefault="00BA316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BA3162" w:rsidRDefault="00BA31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77777777" w:rsidR="00BA3162" w:rsidRDefault="00BA316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5267F">
      <w:rPr>
        <w:rStyle w:val="ac"/>
        <w:noProof/>
      </w:rPr>
      <w:t>4</w:t>
    </w:r>
    <w:r>
      <w:rPr>
        <w:rStyle w:val="ac"/>
      </w:rPr>
      <w:fldChar w:fldCharType="end"/>
    </w:r>
  </w:p>
  <w:p w14:paraId="6A607E62" w14:textId="77777777" w:rsidR="00BA3162" w:rsidRDefault="00BA31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589782"/>
      <w:docPartObj>
        <w:docPartGallery w:val="Page Numbers (Top of Page)"/>
        <w:docPartUnique/>
      </w:docPartObj>
    </w:sdtPr>
    <w:sdtEndPr/>
    <w:sdtContent>
      <w:p w14:paraId="2958CE6D" w14:textId="01117BEB" w:rsidR="00BA3162" w:rsidRDefault="00BA3162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67F">
          <w:rPr>
            <w:noProof/>
          </w:rPr>
          <w:t>3</w:t>
        </w:r>
        <w:r>
          <w:fldChar w:fldCharType="end"/>
        </w:r>
      </w:p>
    </w:sdtContent>
  </w:sdt>
  <w:p w14:paraId="76AAA152" w14:textId="77777777" w:rsidR="00BA3162" w:rsidRDefault="00BA31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534D3"/>
    <w:rsid w:val="00065FBF"/>
    <w:rsid w:val="00077FD7"/>
    <w:rsid w:val="000817ED"/>
    <w:rsid w:val="000B6471"/>
    <w:rsid w:val="000C4CD5"/>
    <w:rsid w:val="000C6479"/>
    <w:rsid w:val="000E36A7"/>
    <w:rsid w:val="000E66BC"/>
    <w:rsid w:val="000F4254"/>
    <w:rsid w:val="0012186D"/>
    <w:rsid w:val="00126BBF"/>
    <w:rsid w:val="001A30EF"/>
    <w:rsid w:val="001D02CD"/>
    <w:rsid w:val="001E268C"/>
    <w:rsid w:val="001F5FEB"/>
    <w:rsid w:val="00203BDC"/>
    <w:rsid w:val="002113E8"/>
    <w:rsid w:val="0022560C"/>
    <w:rsid w:val="002330C4"/>
    <w:rsid w:val="00242B04"/>
    <w:rsid w:val="0024511B"/>
    <w:rsid w:val="0026551D"/>
    <w:rsid w:val="002842CA"/>
    <w:rsid w:val="002F14C4"/>
    <w:rsid w:val="003045B0"/>
    <w:rsid w:val="00306735"/>
    <w:rsid w:val="00322DE4"/>
    <w:rsid w:val="003739D7"/>
    <w:rsid w:val="00393A4B"/>
    <w:rsid w:val="003F5809"/>
    <w:rsid w:val="00412A8A"/>
    <w:rsid w:val="00414494"/>
    <w:rsid w:val="0041511B"/>
    <w:rsid w:val="0042345A"/>
    <w:rsid w:val="00431076"/>
    <w:rsid w:val="0043155F"/>
    <w:rsid w:val="004602E1"/>
    <w:rsid w:val="00467AC4"/>
    <w:rsid w:val="004725C2"/>
    <w:rsid w:val="00480BCF"/>
    <w:rsid w:val="00482A25"/>
    <w:rsid w:val="00494D49"/>
    <w:rsid w:val="004A0C9B"/>
    <w:rsid w:val="004A48A4"/>
    <w:rsid w:val="004B00AA"/>
    <w:rsid w:val="004B417F"/>
    <w:rsid w:val="00506832"/>
    <w:rsid w:val="0051502C"/>
    <w:rsid w:val="00542E50"/>
    <w:rsid w:val="00545AD9"/>
    <w:rsid w:val="0055497E"/>
    <w:rsid w:val="005611B4"/>
    <w:rsid w:val="00571308"/>
    <w:rsid w:val="00572091"/>
    <w:rsid w:val="00576A32"/>
    <w:rsid w:val="00577234"/>
    <w:rsid w:val="00577486"/>
    <w:rsid w:val="005A1E1B"/>
    <w:rsid w:val="005B7C2C"/>
    <w:rsid w:val="005C38F6"/>
    <w:rsid w:val="005D4B98"/>
    <w:rsid w:val="005E76B9"/>
    <w:rsid w:val="005F543D"/>
    <w:rsid w:val="006155F3"/>
    <w:rsid w:val="00617DE9"/>
    <w:rsid w:val="00621C65"/>
    <w:rsid w:val="006312AA"/>
    <w:rsid w:val="00637B08"/>
    <w:rsid w:val="00662DD7"/>
    <w:rsid w:val="00667A75"/>
    <w:rsid w:val="0069106A"/>
    <w:rsid w:val="0069504C"/>
    <w:rsid w:val="006C5CBE"/>
    <w:rsid w:val="006C6E1D"/>
    <w:rsid w:val="006D241F"/>
    <w:rsid w:val="006F2225"/>
    <w:rsid w:val="006F6C51"/>
    <w:rsid w:val="006F7533"/>
    <w:rsid w:val="007168FE"/>
    <w:rsid w:val="00724F66"/>
    <w:rsid w:val="00771AE8"/>
    <w:rsid w:val="007B75C5"/>
    <w:rsid w:val="007D7340"/>
    <w:rsid w:val="007E4893"/>
    <w:rsid w:val="007E6674"/>
    <w:rsid w:val="007F2EE5"/>
    <w:rsid w:val="007F72BE"/>
    <w:rsid w:val="008005A0"/>
    <w:rsid w:val="00804FF7"/>
    <w:rsid w:val="008148AA"/>
    <w:rsid w:val="00817ACA"/>
    <w:rsid w:val="008278F3"/>
    <w:rsid w:val="0085267F"/>
    <w:rsid w:val="008549C1"/>
    <w:rsid w:val="00856810"/>
    <w:rsid w:val="00860C6F"/>
    <w:rsid w:val="00860C71"/>
    <w:rsid w:val="00863DEC"/>
    <w:rsid w:val="00864234"/>
    <w:rsid w:val="0086444C"/>
    <w:rsid w:val="00864B75"/>
    <w:rsid w:val="00876C36"/>
    <w:rsid w:val="0088000B"/>
    <w:rsid w:val="008A2D9E"/>
    <w:rsid w:val="008A7643"/>
    <w:rsid w:val="008C1F04"/>
    <w:rsid w:val="008C4E30"/>
    <w:rsid w:val="008D13AA"/>
    <w:rsid w:val="00900A1B"/>
    <w:rsid w:val="0092233D"/>
    <w:rsid w:val="00935F34"/>
    <w:rsid w:val="009410BE"/>
    <w:rsid w:val="00974C42"/>
    <w:rsid w:val="009803E4"/>
    <w:rsid w:val="009B151F"/>
    <w:rsid w:val="009B59AE"/>
    <w:rsid w:val="009B5F4B"/>
    <w:rsid w:val="009B6812"/>
    <w:rsid w:val="009D04CB"/>
    <w:rsid w:val="009D4A39"/>
    <w:rsid w:val="009E0131"/>
    <w:rsid w:val="009E5B5A"/>
    <w:rsid w:val="009F40C2"/>
    <w:rsid w:val="00A24E2A"/>
    <w:rsid w:val="00A30B1A"/>
    <w:rsid w:val="00A96183"/>
    <w:rsid w:val="00AA7494"/>
    <w:rsid w:val="00AD79F6"/>
    <w:rsid w:val="00AE14A7"/>
    <w:rsid w:val="00B10ECB"/>
    <w:rsid w:val="00B17C80"/>
    <w:rsid w:val="00B23E0E"/>
    <w:rsid w:val="00B33CA9"/>
    <w:rsid w:val="00B367B5"/>
    <w:rsid w:val="00B647BA"/>
    <w:rsid w:val="00B931FE"/>
    <w:rsid w:val="00B95D55"/>
    <w:rsid w:val="00BA3162"/>
    <w:rsid w:val="00BB6EA3"/>
    <w:rsid w:val="00BC0A61"/>
    <w:rsid w:val="00BC7DBA"/>
    <w:rsid w:val="00BD627B"/>
    <w:rsid w:val="00BF4376"/>
    <w:rsid w:val="00BF6DAF"/>
    <w:rsid w:val="00C26877"/>
    <w:rsid w:val="00C34C35"/>
    <w:rsid w:val="00C47159"/>
    <w:rsid w:val="00C74ABE"/>
    <w:rsid w:val="00C80448"/>
    <w:rsid w:val="00C9091A"/>
    <w:rsid w:val="00CA1CFD"/>
    <w:rsid w:val="00CA50FC"/>
    <w:rsid w:val="00CB01D0"/>
    <w:rsid w:val="00D0255E"/>
    <w:rsid w:val="00D06D54"/>
    <w:rsid w:val="00D82EA7"/>
    <w:rsid w:val="00D95C2C"/>
    <w:rsid w:val="00DA33E5"/>
    <w:rsid w:val="00DA7E5A"/>
    <w:rsid w:val="00DB37B4"/>
    <w:rsid w:val="00DC58DE"/>
    <w:rsid w:val="00DF146C"/>
    <w:rsid w:val="00DF1B91"/>
    <w:rsid w:val="00DF656B"/>
    <w:rsid w:val="00E315BE"/>
    <w:rsid w:val="00E3262D"/>
    <w:rsid w:val="00E342A0"/>
    <w:rsid w:val="00E55D54"/>
    <w:rsid w:val="00E63214"/>
    <w:rsid w:val="00E9346E"/>
    <w:rsid w:val="00E94EB5"/>
    <w:rsid w:val="00E97467"/>
    <w:rsid w:val="00EA3693"/>
    <w:rsid w:val="00EB7BE3"/>
    <w:rsid w:val="00EF3F35"/>
    <w:rsid w:val="00F0331D"/>
    <w:rsid w:val="00F10A3E"/>
    <w:rsid w:val="00F25EE9"/>
    <w:rsid w:val="00F26E3F"/>
    <w:rsid w:val="00F54504"/>
    <w:rsid w:val="00F74F11"/>
    <w:rsid w:val="00F91D3D"/>
    <w:rsid w:val="00FD1D6A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B173705"/>
  <w15:docId w15:val="{2CF58207-0FDC-4FFA-B846-E837059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4B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7052-8987-4422-9769-D479A90E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911</Words>
  <Characters>5198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1900-12-31T19:00:00Z</cp:lastPrinted>
  <dcterms:created xsi:type="dcterms:W3CDTF">2023-07-26T08:42:00Z</dcterms:created>
  <dcterms:modified xsi:type="dcterms:W3CDTF">2023-07-26T08:42:00Z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